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7C96" w14:textId="4F868C22" w:rsidR="001C6A4D" w:rsidRDefault="00BD24C5" w:rsidP="001C6A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8231481" wp14:editId="66D8FCF8">
            <wp:simplePos x="0" y="0"/>
            <wp:positionH relativeFrom="column">
              <wp:posOffset>705485</wp:posOffset>
            </wp:positionH>
            <wp:positionV relativeFrom="paragraph">
              <wp:posOffset>-818649</wp:posOffset>
            </wp:positionV>
            <wp:extent cx="3777915" cy="682876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STIP log SDG17 color ( ヨコ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15" cy="68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A4D" w:rsidRPr="0058370C">
        <w:rPr>
          <w:rFonts w:ascii="Arial" w:hAnsi="Arial" w:cs="Arial"/>
          <w:b/>
          <w:sz w:val="28"/>
          <w:szCs w:val="28"/>
        </w:rPr>
        <w:t>Call for Application</w:t>
      </w:r>
      <w:r w:rsidR="00117AC2">
        <w:rPr>
          <w:rFonts w:ascii="Arial" w:hAnsi="Arial" w:cs="Arial"/>
          <w:b/>
          <w:sz w:val="28"/>
          <w:szCs w:val="28"/>
        </w:rPr>
        <w:t>s</w:t>
      </w:r>
      <w:r w:rsidR="001C6A4D" w:rsidRPr="0058370C">
        <w:rPr>
          <w:rFonts w:ascii="Arial" w:hAnsi="Arial" w:cs="Arial"/>
          <w:b/>
          <w:sz w:val="28"/>
          <w:szCs w:val="28"/>
        </w:rPr>
        <w:t xml:space="preserve"> </w:t>
      </w:r>
      <w:r w:rsidR="00C1471C">
        <w:rPr>
          <w:rFonts w:ascii="Arial" w:hAnsi="Arial" w:cs="Arial"/>
          <w:b/>
          <w:sz w:val="28"/>
          <w:szCs w:val="28"/>
        </w:rPr>
        <w:t xml:space="preserve">to </w:t>
      </w:r>
      <w:r w:rsidR="001C6A4D" w:rsidRPr="0058370C">
        <w:rPr>
          <w:rFonts w:ascii="Arial" w:hAnsi="Arial" w:cs="Arial"/>
          <w:b/>
          <w:sz w:val="28"/>
          <w:szCs w:val="28"/>
        </w:rPr>
        <w:t>JASTIP-Net 201</w:t>
      </w:r>
      <w:r w:rsidR="00A73876">
        <w:rPr>
          <w:rFonts w:ascii="Arial" w:hAnsi="Arial" w:cs="Arial"/>
          <w:b/>
          <w:sz w:val="28"/>
          <w:szCs w:val="28"/>
        </w:rPr>
        <w:t>9</w:t>
      </w:r>
    </w:p>
    <w:p w14:paraId="07DD4EF4" w14:textId="52AAB4D0" w:rsidR="007C73E5" w:rsidRDefault="00C840BB" w:rsidP="00E63C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Guidelines for applicants</w:t>
      </w:r>
    </w:p>
    <w:p w14:paraId="0B5EF9FB" w14:textId="5ED81A86" w:rsidR="00C70465" w:rsidRDefault="00C70465" w:rsidP="001C6A4D">
      <w:pPr>
        <w:rPr>
          <w:rFonts w:ascii="Arial" w:hAnsi="Arial" w:cs="Arial"/>
        </w:rPr>
      </w:pPr>
    </w:p>
    <w:p w14:paraId="237E774D" w14:textId="7175939C" w:rsidR="007F7CB3" w:rsidRPr="00E63C1F" w:rsidRDefault="007F7CB3" w:rsidP="001C6A4D">
      <w:pPr>
        <w:rPr>
          <w:rFonts w:ascii="Arial" w:hAnsi="Arial" w:cs="Arial"/>
          <w:b/>
          <w:bCs/>
        </w:rPr>
      </w:pPr>
      <w:r w:rsidRPr="00E63C1F">
        <w:rPr>
          <w:rFonts w:ascii="Arial" w:hAnsi="Arial" w:cs="Arial" w:hint="eastAsia"/>
          <w:b/>
          <w:bCs/>
        </w:rPr>
        <w:t>D</w:t>
      </w:r>
      <w:r w:rsidRPr="00E63C1F">
        <w:rPr>
          <w:rFonts w:ascii="Arial" w:hAnsi="Arial" w:cs="Arial"/>
          <w:b/>
          <w:bCs/>
        </w:rPr>
        <w:t>ue to the final call for the current phase of JASTIP (till August 2020), the schedule of JASTIP-Net 2019 is</w:t>
      </w:r>
      <w:r w:rsidR="002B2085" w:rsidRPr="00E63C1F">
        <w:rPr>
          <w:rFonts w:ascii="Arial" w:hAnsi="Arial" w:cs="Arial"/>
          <w:b/>
          <w:bCs/>
        </w:rPr>
        <w:t xml:space="preserve"> changed from </w:t>
      </w:r>
      <w:r w:rsidR="00A070A9">
        <w:rPr>
          <w:rFonts w:ascii="Arial" w:hAnsi="Arial" w:cs="Arial"/>
          <w:b/>
          <w:bCs/>
        </w:rPr>
        <w:t xml:space="preserve">JASTIP-Net </w:t>
      </w:r>
      <w:r w:rsidR="002B2085" w:rsidRPr="00E63C1F">
        <w:rPr>
          <w:rFonts w:ascii="Arial" w:hAnsi="Arial" w:cs="Arial"/>
          <w:b/>
          <w:bCs/>
        </w:rPr>
        <w:t xml:space="preserve">2018 </w:t>
      </w:r>
      <w:r w:rsidR="00A070A9">
        <w:rPr>
          <w:rFonts w:ascii="Arial" w:hAnsi="Arial" w:cs="Arial"/>
          <w:b/>
          <w:bCs/>
        </w:rPr>
        <w:t>due</w:t>
      </w:r>
      <w:r w:rsidR="002B2085" w:rsidRPr="00E63C1F">
        <w:rPr>
          <w:rFonts w:ascii="Arial" w:hAnsi="Arial" w:cs="Arial"/>
          <w:b/>
          <w:bCs/>
        </w:rPr>
        <w:t xml:space="preserve"> to</w:t>
      </w:r>
      <w:r w:rsidRPr="00E63C1F">
        <w:rPr>
          <w:rFonts w:ascii="Arial" w:hAnsi="Arial" w:cs="Arial"/>
          <w:b/>
          <w:bCs/>
        </w:rPr>
        <w:t xml:space="preserve"> the programme duration. </w:t>
      </w:r>
    </w:p>
    <w:p w14:paraId="11294510" w14:textId="77777777" w:rsidR="007F7CB3" w:rsidRPr="00E63C1F" w:rsidRDefault="007F7CB3" w:rsidP="001C6A4D">
      <w:pPr>
        <w:rPr>
          <w:rFonts w:ascii="Arial" w:hAnsi="Arial" w:cs="Arial"/>
          <w:b/>
          <w:bCs/>
        </w:rPr>
      </w:pPr>
    </w:p>
    <w:p w14:paraId="55A8D638" w14:textId="67A26CB2" w:rsidR="001C6A4D" w:rsidRPr="0058370C" w:rsidRDefault="001C6A4D" w:rsidP="001C6A4D">
      <w:pPr>
        <w:rPr>
          <w:rFonts w:ascii="Arial" w:hAnsi="Arial" w:cs="Arial"/>
          <w:b/>
        </w:rPr>
      </w:pPr>
      <w:r w:rsidRPr="0058370C">
        <w:rPr>
          <w:rFonts w:ascii="Arial" w:hAnsi="Arial" w:cs="Arial"/>
          <w:b/>
        </w:rPr>
        <w:t xml:space="preserve">1. </w:t>
      </w:r>
      <w:r w:rsidR="00187338" w:rsidRPr="0058370C">
        <w:rPr>
          <w:rFonts w:ascii="Arial" w:hAnsi="Arial" w:cs="Arial"/>
          <w:b/>
        </w:rPr>
        <w:t>Introduction to JASTIP and JASTIP-Net</w:t>
      </w:r>
      <w:r w:rsidRPr="0058370C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492EF97C" w14:textId="77777777" w:rsidR="001C6A4D" w:rsidRPr="0058370C" w:rsidRDefault="001C6A4D" w:rsidP="001C6A4D">
      <w:pPr>
        <w:rPr>
          <w:rFonts w:ascii="Arial" w:hAnsi="Arial" w:cs="Arial"/>
        </w:rPr>
      </w:pPr>
    </w:p>
    <w:p w14:paraId="2A25ED67" w14:textId="77777777" w:rsidR="006B33B5" w:rsidRPr="0058370C" w:rsidRDefault="006B33B5" w:rsidP="001C6A4D">
      <w:pPr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1.1 Japan-ASEAN Science, Technology and </w:t>
      </w:r>
      <w:r w:rsidR="0025407C" w:rsidRPr="0058370C">
        <w:rPr>
          <w:rFonts w:ascii="Arial" w:hAnsi="Arial" w:cs="Arial"/>
        </w:rPr>
        <w:t>Innovation</w:t>
      </w:r>
      <w:r w:rsidRPr="0058370C">
        <w:rPr>
          <w:rFonts w:ascii="Arial" w:hAnsi="Arial" w:cs="Arial"/>
        </w:rPr>
        <w:t xml:space="preserve"> Platform (JASTIP)</w:t>
      </w:r>
    </w:p>
    <w:p w14:paraId="0C115CB7" w14:textId="77777777" w:rsidR="006B33B5" w:rsidRPr="0058370C" w:rsidRDefault="006B33B5" w:rsidP="001C6A4D">
      <w:pPr>
        <w:rPr>
          <w:rFonts w:ascii="Arial" w:hAnsi="Arial" w:cs="Arial"/>
        </w:rPr>
      </w:pPr>
    </w:p>
    <w:p w14:paraId="68887565" w14:textId="22714A81" w:rsidR="00AD7C9D" w:rsidRDefault="00813A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C6A4D" w:rsidRPr="0058370C">
        <w:rPr>
          <w:rFonts w:ascii="Arial" w:hAnsi="Arial" w:cs="Arial"/>
        </w:rPr>
        <w:t>Japan-ASEAN Science, Technology and Innovation Platform (</w:t>
      </w:r>
      <w:r w:rsidR="006551AA" w:rsidRPr="0058370C">
        <w:rPr>
          <w:rFonts w:ascii="Arial" w:hAnsi="Arial" w:cs="Arial"/>
        </w:rPr>
        <w:t xml:space="preserve">hereinafter referred </w:t>
      </w:r>
      <w:r w:rsidR="00117AC2">
        <w:rPr>
          <w:rFonts w:ascii="Arial" w:hAnsi="Arial" w:cs="Arial"/>
        </w:rPr>
        <w:t xml:space="preserve">to </w:t>
      </w:r>
      <w:r w:rsidR="006551AA" w:rsidRPr="0058370C">
        <w:rPr>
          <w:rFonts w:ascii="Arial" w:hAnsi="Arial" w:cs="Arial"/>
        </w:rPr>
        <w:t xml:space="preserve">as </w:t>
      </w:r>
      <w:r w:rsidR="001C6A4D" w:rsidRPr="0058370C">
        <w:rPr>
          <w:rFonts w:ascii="Arial" w:hAnsi="Arial" w:cs="Arial"/>
        </w:rPr>
        <w:t xml:space="preserve">JASTIP) </w:t>
      </w:r>
      <w:r>
        <w:rPr>
          <w:rFonts w:ascii="Arial" w:hAnsi="Arial" w:cs="Arial"/>
        </w:rPr>
        <w:t xml:space="preserve">is a high-level intergovernmental cooperation that is welcomed by the Heads of State/Government of ASEAN Member States and Japan. JASTIP </w:t>
      </w:r>
      <w:r w:rsidR="001C6A4D" w:rsidRPr="0058370C">
        <w:rPr>
          <w:rFonts w:ascii="Arial" w:hAnsi="Arial" w:cs="Arial"/>
        </w:rPr>
        <w:t xml:space="preserve">has been implemented by Kyoto University </w:t>
      </w:r>
      <w:r w:rsidR="006551AA" w:rsidRPr="0058370C">
        <w:rPr>
          <w:rFonts w:ascii="Arial" w:hAnsi="Arial" w:cs="Arial"/>
        </w:rPr>
        <w:t xml:space="preserve">with financial support from Japan Science and Technology Agency (JST) since </w:t>
      </w:r>
      <w:r w:rsidR="001C6A4D" w:rsidRPr="0058370C">
        <w:rPr>
          <w:rFonts w:ascii="Arial" w:hAnsi="Arial" w:cs="Arial"/>
        </w:rPr>
        <w:t xml:space="preserve">2015 </w:t>
      </w:r>
      <w:r w:rsidR="006551AA" w:rsidRPr="0058370C">
        <w:rPr>
          <w:rFonts w:ascii="Arial" w:hAnsi="Arial" w:cs="Arial"/>
        </w:rPr>
        <w:t xml:space="preserve">to </w:t>
      </w:r>
      <w:r w:rsidR="001C6A4D" w:rsidRPr="0058370C">
        <w:rPr>
          <w:rFonts w:ascii="Arial" w:hAnsi="Arial" w:cs="Arial"/>
        </w:rPr>
        <w:t>promot</w:t>
      </w:r>
      <w:r w:rsidR="006551AA" w:rsidRPr="0058370C">
        <w:rPr>
          <w:rFonts w:ascii="Arial" w:hAnsi="Arial" w:cs="Arial"/>
        </w:rPr>
        <w:t>e</w:t>
      </w:r>
      <w:r w:rsidR="001C6A4D" w:rsidRPr="0058370C">
        <w:rPr>
          <w:rFonts w:ascii="Arial" w:hAnsi="Arial" w:cs="Arial"/>
        </w:rPr>
        <w:t xml:space="preserve"> collaboration on science</w:t>
      </w:r>
      <w:r w:rsidR="006551AA" w:rsidRPr="0058370C">
        <w:rPr>
          <w:rFonts w:ascii="Arial" w:hAnsi="Arial" w:cs="Arial"/>
        </w:rPr>
        <w:t xml:space="preserve">, </w:t>
      </w:r>
      <w:r w:rsidR="001C6A4D" w:rsidRPr="0058370C">
        <w:rPr>
          <w:rFonts w:ascii="Arial" w:hAnsi="Arial" w:cs="Arial"/>
        </w:rPr>
        <w:t>technology</w:t>
      </w:r>
      <w:r w:rsidR="006551AA" w:rsidRPr="0058370C">
        <w:rPr>
          <w:rFonts w:ascii="Arial" w:hAnsi="Arial" w:cs="Arial"/>
        </w:rPr>
        <w:t xml:space="preserve"> and innovation</w:t>
      </w:r>
      <w:r w:rsidR="001C6A4D" w:rsidRPr="0058370C">
        <w:rPr>
          <w:rFonts w:ascii="Arial" w:hAnsi="Arial" w:cs="Arial"/>
        </w:rPr>
        <w:t xml:space="preserve"> research </w:t>
      </w:r>
      <w:r w:rsidR="006551AA" w:rsidRPr="0058370C">
        <w:rPr>
          <w:rFonts w:ascii="Arial" w:hAnsi="Arial" w:cs="Arial"/>
        </w:rPr>
        <w:t xml:space="preserve">among Japan and ASEAN </w:t>
      </w:r>
      <w:r w:rsidR="00132CF1">
        <w:rPr>
          <w:rFonts w:ascii="Arial" w:hAnsi="Arial" w:cs="Arial"/>
        </w:rPr>
        <w:t>Member States</w:t>
      </w:r>
      <w:r w:rsidR="006551AA" w:rsidRPr="0058370C">
        <w:rPr>
          <w:rFonts w:ascii="Arial" w:hAnsi="Arial" w:cs="Arial"/>
        </w:rPr>
        <w:t xml:space="preserve">, </w:t>
      </w:r>
      <w:r w:rsidR="001C6A4D" w:rsidRPr="0058370C">
        <w:rPr>
          <w:rFonts w:ascii="Arial" w:hAnsi="Arial" w:cs="Arial"/>
        </w:rPr>
        <w:t xml:space="preserve">and </w:t>
      </w:r>
      <w:r w:rsidR="00117AC2">
        <w:rPr>
          <w:rFonts w:ascii="Arial" w:hAnsi="Arial" w:cs="Arial"/>
        </w:rPr>
        <w:t xml:space="preserve">to </w:t>
      </w:r>
      <w:r w:rsidR="006551AA" w:rsidRPr="0058370C">
        <w:rPr>
          <w:rFonts w:ascii="Arial" w:hAnsi="Arial" w:cs="Arial"/>
        </w:rPr>
        <w:t xml:space="preserve">accelerate </w:t>
      </w:r>
      <w:r w:rsidR="001C6A4D" w:rsidRPr="0058370C">
        <w:rPr>
          <w:rFonts w:ascii="Arial" w:hAnsi="Arial" w:cs="Arial"/>
        </w:rPr>
        <w:t xml:space="preserve">the application of </w:t>
      </w:r>
      <w:r w:rsidR="00117AC2">
        <w:rPr>
          <w:rFonts w:ascii="Arial" w:hAnsi="Arial" w:cs="Arial"/>
        </w:rPr>
        <w:t>research</w:t>
      </w:r>
      <w:r w:rsidR="001C6A4D" w:rsidRPr="0058370C">
        <w:rPr>
          <w:rFonts w:ascii="Arial" w:hAnsi="Arial" w:cs="Arial"/>
        </w:rPr>
        <w:t xml:space="preserve"> outcome</w:t>
      </w:r>
      <w:r w:rsidR="006551AA" w:rsidRPr="0058370C">
        <w:rPr>
          <w:rFonts w:ascii="Arial" w:hAnsi="Arial" w:cs="Arial"/>
        </w:rPr>
        <w:t>s</w:t>
      </w:r>
      <w:r w:rsidR="001C6A4D" w:rsidRPr="0058370C">
        <w:rPr>
          <w:rFonts w:ascii="Arial" w:hAnsi="Arial" w:cs="Arial"/>
        </w:rPr>
        <w:t xml:space="preserve"> to social </w:t>
      </w:r>
      <w:r w:rsidR="006B33B5" w:rsidRPr="0058370C">
        <w:rPr>
          <w:rFonts w:ascii="Arial" w:hAnsi="Arial" w:cs="Arial"/>
        </w:rPr>
        <w:t>implementation</w:t>
      </w:r>
      <w:r w:rsidR="006551AA" w:rsidRPr="0058370C">
        <w:rPr>
          <w:rFonts w:ascii="Arial" w:hAnsi="Arial" w:cs="Arial"/>
        </w:rPr>
        <w:t xml:space="preserve"> towards</w:t>
      </w:r>
      <w:r w:rsidR="001C6A4D" w:rsidRPr="0058370C">
        <w:rPr>
          <w:rFonts w:ascii="Arial" w:hAnsi="Arial" w:cs="Arial"/>
        </w:rPr>
        <w:t xml:space="preserve"> </w:t>
      </w:r>
      <w:r w:rsidR="006551AA" w:rsidRPr="0058370C">
        <w:rPr>
          <w:rFonts w:ascii="Arial" w:hAnsi="Arial" w:cs="Arial"/>
        </w:rPr>
        <w:t xml:space="preserve">achieving </w:t>
      </w:r>
      <w:r w:rsidR="00117AC2">
        <w:rPr>
          <w:rFonts w:ascii="Arial" w:hAnsi="Arial" w:cs="Arial"/>
        </w:rPr>
        <w:t xml:space="preserve">the </w:t>
      </w:r>
      <w:r w:rsidR="00132CF1">
        <w:rPr>
          <w:rFonts w:ascii="Arial" w:hAnsi="Arial" w:cs="Arial"/>
        </w:rPr>
        <w:t xml:space="preserve">United Nations’ </w:t>
      </w:r>
      <w:r w:rsidR="001C6A4D" w:rsidRPr="0058370C">
        <w:rPr>
          <w:rFonts w:ascii="Arial" w:hAnsi="Arial" w:cs="Arial"/>
        </w:rPr>
        <w:t>Sustainable Development Goals (SDGs)</w:t>
      </w:r>
      <w:r w:rsidR="002C189C">
        <w:rPr>
          <w:rFonts w:ascii="Arial" w:hAnsi="Arial" w:cs="Arial"/>
        </w:rPr>
        <w:t xml:space="preserve"> of the 2030 Agenda</w:t>
      </w:r>
      <w:r w:rsidR="001C6A4D" w:rsidRPr="0058370C">
        <w:rPr>
          <w:rFonts w:ascii="Arial" w:hAnsi="Arial" w:cs="Arial"/>
        </w:rPr>
        <w:t xml:space="preserve">. </w:t>
      </w:r>
    </w:p>
    <w:p w14:paraId="3AE1DD6E" w14:textId="77777777" w:rsidR="00AD7C9D" w:rsidRDefault="00AD7C9D">
      <w:pPr>
        <w:rPr>
          <w:rFonts w:ascii="Arial" w:hAnsi="Arial" w:cs="Arial"/>
        </w:rPr>
      </w:pPr>
    </w:p>
    <w:p w14:paraId="111E9939" w14:textId="507361F9" w:rsidR="001C6A4D" w:rsidRPr="0058370C" w:rsidRDefault="00AD7C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EC38DF">
        <w:rPr>
          <w:rFonts w:ascii="Arial" w:hAnsi="Arial" w:cs="Arial"/>
        </w:rPr>
        <w:t>the</w:t>
      </w:r>
      <w:r w:rsidR="004628D6">
        <w:rPr>
          <w:rFonts w:ascii="Arial" w:hAnsi="Arial" w:cs="Arial"/>
        </w:rPr>
        <w:t xml:space="preserve"> 2015-2020</w:t>
      </w:r>
      <w:r w:rsidR="00117AC2" w:rsidRPr="00117AC2">
        <w:rPr>
          <w:rFonts w:ascii="Arial" w:hAnsi="Arial" w:cs="Arial"/>
        </w:rPr>
        <w:t xml:space="preserve"> </w:t>
      </w:r>
      <w:r w:rsidR="00117AC2">
        <w:rPr>
          <w:rFonts w:ascii="Arial" w:hAnsi="Arial" w:cs="Arial"/>
        </w:rPr>
        <w:t>phase</w:t>
      </w:r>
      <w:r w:rsidR="004628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</w:t>
      </w:r>
      <w:r w:rsidR="001C6A4D" w:rsidRPr="0058370C">
        <w:rPr>
          <w:rFonts w:ascii="Arial" w:hAnsi="Arial" w:cs="Arial"/>
        </w:rPr>
        <w:t xml:space="preserve">focus </w:t>
      </w:r>
      <w:r>
        <w:rPr>
          <w:rFonts w:ascii="Arial" w:hAnsi="Arial" w:cs="Arial"/>
        </w:rPr>
        <w:t xml:space="preserve">is </w:t>
      </w:r>
      <w:r w:rsidR="001C6A4D" w:rsidRPr="0058370C">
        <w:rPr>
          <w:rFonts w:ascii="Arial" w:hAnsi="Arial" w:cs="Arial"/>
        </w:rPr>
        <w:t>on three research fields,</w:t>
      </w:r>
      <w:r w:rsidR="00132CF1">
        <w:rPr>
          <w:rFonts w:ascii="Arial" w:hAnsi="Arial" w:cs="Arial"/>
        </w:rPr>
        <w:t xml:space="preserve"> namely, (</w:t>
      </w:r>
      <w:proofErr w:type="spellStart"/>
      <w:r w:rsidR="00132CF1">
        <w:rPr>
          <w:rFonts w:ascii="Arial" w:hAnsi="Arial" w:cs="Arial"/>
        </w:rPr>
        <w:t>i</w:t>
      </w:r>
      <w:proofErr w:type="spellEnd"/>
      <w:r w:rsidR="00132CF1">
        <w:rPr>
          <w:rFonts w:ascii="Arial" w:hAnsi="Arial" w:cs="Arial"/>
        </w:rPr>
        <w:t>)</w:t>
      </w:r>
      <w:r w:rsidR="001C6A4D" w:rsidRPr="0058370C">
        <w:rPr>
          <w:rFonts w:ascii="Arial" w:hAnsi="Arial" w:cs="Arial"/>
        </w:rPr>
        <w:t xml:space="preserve"> </w:t>
      </w:r>
      <w:r w:rsidR="009F43C3" w:rsidRPr="00E63C1F">
        <w:rPr>
          <w:rFonts w:ascii="Arial" w:hAnsi="Arial" w:cs="Arial"/>
          <w:b/>
          <w:bCs/>
        </w:rPr>
        <w:t xml:space="preserve">environment </w:t>
      </w:r>
      <w:r w:rsidR="001C6A4D" w:rsidRPr="00E63C1F">
        <w:rPr>
          <w:rFonts w:ascii="Arial" w:hAnsi="Arial" w:cs="Arial"/>
          <w:b/>
          <w:bCs/>
        </w:rPr>
        <w:t xml:space="preserve">and </w:t>
      </w:r>
      <w:r w:rsidR="009F43C3" w:rsidRPr="00E63C1F">
        <w:rPr>
          <w:rFonts w:ascii="Arial" w:hAnsi="Arial" w:cs="Arial"/>
          <w:b/>
          <w:bCs/>
        </w:rPr>
        <w:t>energy</w:t>
      </w:r>
      <w:r w:rsidR="001C6A4D" w:rsidRPr="0058370C">
        <w:rPr>
          <w:rFonts w:ascii="Arial" w:hAnsi="Arial" w:cs="Arial"/>
        </w:rPr>
        <w:t xml:space="preserve">, </w:t>
      </w:r>
      <w:r w:rsidR="00132CF1">
        <w:rPr>
          <w:rFonts w:ascii="Arial" w:hAnsi="Arial" w:cs="Arial"/>
        </w:rPr>
        <w:t>(ii)</w:t>
      </w:r>
      <w:r w:rsidR="00132CF1" w:rsidRPr="00E63C1F">
        <w:rPr>
          <w:rFonts w:ascii="Arial" w:hAnsi="Arial" w:cs="Arial"/>
          <w:b/>
          <w:bCs/>
        </w:rPr>
        <w:t xml:space="preserve"> </w:t>
      </w:r>
      <w:r w:rsidR="009F43C3" w:rsidRPr="00E63C1F">
        <w:rPr>
          <w:rFonts w:ascii="Arial" w:hAnsi="Arial" w:cs="Arial"/>
          <w:b/>
          <w:bCs/>
        </w:rPr>
        <w:t xml:space="preserve">bioresources </w:t>
      </w:r>
      <w:r w:rsidR="001C6A4D" w:rsidRPr="00E63C1F">
        <w:rPr>
          <w:rFonts w:ascii="Arial" w:hAnsi="Arial" w:cs="Arial"/>
          <w:b/>
          <w:bCs/>
        </w:rPr>
        <w:t xml:space="preserve">and </w:t>
      </w:r>
      <w:r w:rsidR="009F43C3" w:rsidRPr="00E63C1F">
        <w:rPr>
          <w:rFonts w:ascii="Arial" w:hAnsi="Arial" w:cs="Arial"/>
          <w:b/>
          <w:bCs/>
        </w:rPr>
        <w:t>biodiversity</w:t>
      </w:r>
      <w:r w:rsidR="001C6A4D" w:rsidRPr="0058370C">
        <w:rPr>
          <w:rFonts w:ascii="Arial" w:hAnsi="Arial" w:cs="Arial"/>
        </w:rPr>
        <w:t xml:space="preserve">, and </w:t>
      </w:r>
      <w:r w:rsidR="00132CF1">
        <w:rPr>
          <w:rFonts w:ascii="Arial" w:hAnsi="Arial" w:cs="Arial"/>
        </w:rPr>
        <w:t xml:space="preserve">(iii) </w:t>
      </w:r>
      <w:r w:rsidR="009F43C3" w:rsidRPr="00E63C1F">
        <w:rPr>
          <w:rFonts w:ascii="Arial" w:hAnsi="Arial" w:cs="Arial"/>
          <w:b/>
          <w:bCs/>
        </w:rPr>
        <w:t>disaster prevention</w:t>
      </w:r>
      <w:r w:rsidR="001C6A4D" w:rsidRPr="0058370C">
        <w:rPr>
          <w:rFonts w:ascii="Arial" w:hAnsi="Arial" w:cs="Arial"/>
        </w:rPr>
        <w:t xml:space="preserve">. </w:t>
      </w:r>
      <w:r w:rsidR="006551AA" w:rsidRPr="0058370C">
        <w:rPr>
          <w:rFonts w:ascii="Arial" w:hAnsi="Arial" w:cs="Arial"/>
        </w:rPr>
        <w:t>Accordingly</w:t>
      </w:r>
      <w:r w:rsidR="00117AC2">
        <w:rPr>
          <w:rFonts w:ascii="Arial" w:hAnsi="Arial" w:cs="Arial"/>
        </w:rPr>
        <w:t>,</w:t>
      </w:r>
      <w:r w:rsidR="006551AA" w:rsidRPr="00583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2C189C">
        <w:rPr>
          <w:rFonts w:ascii="Arial" w:hAnsi="Arial" w:cs="Arial"/>
        </w:rPr>
        <w:t xml:space="preserve">JASTIP headquarters and </w:t>
      </w:r>
      <w:r w:rsidR="006551AA" w:rsidRPr="0058370C">
        <w:rPr>
          <w:rFonts w:ascii="Arial" w:hAnsi="Arial" w:cs="Arial"/>
        </w:rPr>
        <w:t xml:space="preserve">three </w:t>
      </w:r>
      <w:r w:rsidR="008A1DCF" w:rsidRPr="0058370C">
        <w:rPr>
          <w:rFonts w:ascii="Arial" w:hAnsi="Arial" w:cs="Arial"/>
        </w:rPr>
        <w:t xml:space="preserve">joint </w:t>
      </w:r>
      <w:r w:rsidR="006551AA" w:rsidRPr="0058370C">
        <w:rPr>
          <w:rFonts w:ascii="Arial" w:hAnsi="Arial" w:cs="Arial"/>
        </w:rPr>
        <w:t xml:space="preserve">laboratories </w:t>
      </w:r>
      <w:r>
        <w:rPr>
          <w:rFonts w:ascii="Arial" w:hAnsi="Arial" w:cs="Arial"/>
        </w:rPr>
        <w:t xml:space="preserve">have been set up </w:t>
      </w:r>
      <w:r w:rsidR="006551AA" w:rsidRPr="0058370C">
        <w:rPr>
          <w:rFonts w:ascii="Arial" w:hAnsi="Arial" w:cs="Arial"/>
        </w:rPr>
        <w:t xml:space="preserve">in the </w:t>
      </w:r>
      <w:r w:rsidR="004628D6">
        <w:rPr>
          <w:rFonts w:ascii="Arial" w:hAnsi="Arial" w:cs="Arial"/>
        </w:rPr>
        <w:t xml:space="preserve">ASEAN </w:t>
      </w:r>
      <w:r w:rsidR="006551AA" w:rsidRPr="0058370C">
        <w:rPr>
          <w:rFonts w:ascii="Arial" w:hAnsi="Arial" w:cs="Arial"/>
        </w:rPr>
        <w:t>region</w:t>
      </w:r>
      <w:r>
        <w:rPr>
          <w:rFonts w:ascii="Arial" w:hAnsi="Arial" w:cs="Arial"/>
        </w:rPr>
        <w:t xml:space="preserve"> with</w:t>
      </w:r>
      <w:r w:rsidR="00132CF1">
        <w:rPr>
          <w:rFonts w:ascii="Arial" w:hAnsi="Arial" w:cs="Arial"/>
        </w:rPr>
        <w:t xml:space="preserve"> the</w:t>
      </w:r>
      <w:r w:rsidR="006551AA" w:rsidRPr="0058370C">
        <w:rPr>
          <w:rFonts w:ascii="Arial" w:hAnsi="Arial" w:cs="Arial"/>
        </w:rPr>
        <w:t xml:space="preserve"> </w:t>
      </w:r>
      <w:r w:rsidR="001C6A4D" w:rsidRPr="0058370C">
        <w:rPr>
          <w:rFonts w:ascii="Arial" w:hAnsi="Arial" w:cs="Arial"/>
        </w:rPr>
        <w:t>National Science and Technology Development Agency (NSTDA</w:t>
      </w:r>
      <w:r w:rsidR="00DB6FFD">
        <w:rPr>
          <w:rFonts w:ascii="Arial" w:hAnsi="Arial" w:cs="Arial"/>
        </w:rPr>
        <w:t>, Thailand</w:t>
      </w:r>
      <w:r w:rsidR="001C6A4D" w:rsidRPr="0058370C">
        <w:rPr>
          <w:rFonts w:ascii="Arial" w:hAnsi="Arial" w:cs="Arial"/>
        </w:rPr>
        <w:t>)</w:t>
      </w:r>
      <w:r w:rsidR="00CE1539" w:rsidRPr="00583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hosting</w:t>
      </w:r>
      <w:r w:rsidR="00132CF1">
        <w:rPr>
          <w:rFonts w:ascii="Arial" w:hAnsi="Arial" w:cs="Arial"/>
        </w:rPr>
        <w:t xml:space="preserve"> the joint laboratory for </w:t>
      </w:r>
      <w:r w:rsidR="00DB6FFD">
        <w:rPr>
          <w:rFonts w:ascii="Arial" w:hAnsi="Arial" w:cs="Arial"/>
        </w:rPr>
        <w:t>e</w:t>
      </w:r>
      <w:r w:rsidR="00DB6FFD" w:rsidRPr="0058370C">
        <w:rPr>
          <w:rFonts w:ascii="Arial" w:hAnsi="Arial" w:cs="Arial"/>
        </w:rPr>
        <w:t xml:space="preserve">nergy </w:t>
      </w:r>
      <w:r w:rsidR="00CE1539" w:rsidRPr="0058370C">
        <w:rPr>
          <w:rFonts w:ascii="Arial" w:hAnsi="Arial" w:cs="Arial"/>
        </w:rPr>
        <w:t xml:space="preserve">and </w:t>
      </w:r>
      <w:r w:rsidR="00DB6FFD">
        <w:rPr>
          <w:rFonts w:ascii="Arial" w:hAnsi="Arial" w:cs="Arial"/>
        </w:rPr>
        <w:t>e</w:t>
      </w:r>
      <w:r w:rsidR="00DB6FFD" w:rsidRPr="0058370C">
        <w:rPr>
          <w:rFonts w:ascii="Arial" w:hAnsi="Arial" w:cs="Arial"/>
        </w:rPr>
        <w:t>nvironment</w:t>
      </w:r>
      <w:r w:rsidR="001C6A4D" w:rsidRPr="0058370C">
        <w:rPr>
          <w:rFonts w:ascii="Arial" w:hAnsi="Arial" w:cs="Arial"/>
        </w:rPr>
        <w:t xml:space="preserve">, </w:t>
      </w:r>
      <w:r w:rsidR="00132CF1">
        <w:rPr>
          <w:rFonts w:ascii="Arial" w:hAnsi="Arial" w:cs="Arial"/>
        </w:rPr>
        <w:t xml:space="preserve">the </w:t>
      </w:r>
      <w:r w:rsidR="001C6A4D" w:rsidRPr="0058370C">
        <w:rPr>
          <w:rFonts w:ascii="Arial" w:hAnsi="Arial" w:cs="Arial"/>
        </w:rPr>
        <w:t>Indonesian Institute of Sciences (LIPI)</w:t>
      </w:r>
      <w:r w:rsidR="00CE1539" w:rsidRPr="00583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hosting</w:t>
      </w:r>
      <w:r w:rsidR="00132CF1">
        <w:rPr>
          <w:rFonts w:ascii="Arial" w:hAnsi="Arial" w:cs="Arial"/>
        </w:rPr>
        <w:t xml:space="preserve"> the joint laboratory for </w:t>
      </w:r>
      <w:r w:rsidR="00DB6FFD">
        <w:rPr>
          <w:rFonts w:ascii="Arial" w:hAnsi="Arial" w:cs="Arial"/>
        </w:rPr>
        <w:t>b</w:t>
      </w:r>
      <w:r w:rsidR="00DB6FFD" w:rsidRPr="0058370C">
        <w:rPr>
          <w:rFonts w:ascii="Arial" w:hAnsi="Arial" w:cs="Arial"/>
        </w:rPr>
        <w:t xml:space="preserve">ioresources </w:t>
      </w:r>
      <w:r w:rsidR="00CE1539" w:rsidRPr="0058370C">
        <w:rPr>
          <w:rFonts w:ascii="Arial" w:hAnsi="Arial" w:cs="Arial"/>
        </w:rPr>
        <w:t xml:space="preserve">and </w:t>
      </w:r>
      <w:r w:rsidR="00DB6FFD">
        <w:rPr>
          <w:rFonts w:ascii="Arial" w:hAnsi="Arial" w:cs="Arial"/>
        </w:rPr>
        <w:t>b</w:t>
      </w:r>
      <w:r w:rsidR="00DB6FFD" w:rsidRPr="0058370C">
        <w:rPr>
          <w:rFonts w:ascii="Arial" w:hAnsi="Arial" w:cs="Arial"/>
        </w:rPr>
        <w:t>iodiversity</w:t>
      </w:r>
      <w:r w:rsidR="001C6A4D" w:rsidRPr="0058370C">
        <w:rPr>
          <w:rFonts w:ascii="Arial" w:hAnsi="Arial" w:cs="Arial"/>
        </w:rPr>
        <w:t xml:space="preserve">, and </w:t>
      </w:r>
      <w:r w:rsidR="00132CF1">
        <w:rPr>
          <w:rFonts w:ascii="Arial" w:hAnsi="Arial" w:cs="Arial"/>
        </w:rPr>
        <w:t xml:space="preserve">the </w:t>
      </w:r>
      <w:r w:rsidR="001C6A4D" w:rsidRPr="0058370C">
        <w:rPr>
          <w:rFonts w:ascii="Arial" w:hAnsi="Arial" w:cs="Arial"/>
        </w:rPr>
        <w:t>Malaysia-Japan International Institute of Technology (MJIIT)</w:t>
      </w:r>
      <w:r w:rsidR="00CE1539" w:rsidRPr="00583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hosting</w:t>
      </w:r>
      <w:r w:rsidR="00132CF1">
        <w:rPr>
          <w:rFonts w:ascii="Arial" w:hAnsi="Arial" w:cs="Arial"/>
        </w:rPr>
        <w:t xml:space="preserve"> the joint laboratory </w:t>
      </w:r>
      <w:r w:rsidR="00CE1539" w:rsidRPr="0058370C">
        <w:rPr>
          <w:rFonts w:ascii="Arial" w:hAnsi="Arial" w:cs="Arial"/>
        </w:rPr>
        <w:t xml:space="preserve">for </w:t>
      </w:r>
      <w:r w:rsidR="00DB6FFD">
        <w:rPr>
          <w:rFonts w:ascii="Arial" w:hAnsi="Arial" w:cs="Arial"/>
        </w:rPr>
        <w:t>d</w:t>
      </w:r>
      <w:r w:rsidR="00DB6FFD" w:rsidRPr="0058370C">
        <w:rPr>
          <w:rFonts w:ascii="Arial" w:hAnsi="Arial" w:cs="Arial"/>
        </w:rPr>
        <w:t xml:space="preserve">isaster </w:t>
      </w:r>
      <w:r w:rsidR="00DB6FFD">
        <w:rPr>
          <w:rFonts w:ascii="Arial" w:hAnsi="Arial" w:cs="Arial"/>
        </w:rPr>
        <w:t>p</w:t>
      </w:r>
      <w:r w:rsidR="00DB6FFD" w:rsidRPr="0058370C">
        <w:rPr>
          <w:rFonts w:ascii="Arial" w:hAnsi="Arial" w:cs="Arial"/>
        </w:rPr>
        <w:t>revention</w:t>
      </w:r>
      <w:r w:rsidR="001C6A4D" w:rsidRPr="0058370C">
        <w:rPr>
          <w:rFonts w:ascii="Arial" w:hAnsi="Arial" w:cs="Arial"/>
        </w:rPr>
        <w:t xml:space="preserve">. </w:t>
      </w:r>
      <w:r w:rsidR="00824004">
        <w:rPr>
          <w:rFonts w:ascii="Arial" w:hAnsi="Arial" w:cs="Arial"/>
        </w:rPr>
        <w:t>Participation in the activities conducted under the JASTIP is open to all ASEAN Member States.</w:t>
      </w:r>
    </w:p>
    <w:p w14:paraId="5DE8D0C9" w14:textId="77777777" w:rsidR="006551AA" w:rsidRPr="0058370C" w:rsidRDefault="006551AA" w:rsidP="001C6A4D">
      <w:pPr>
        <w:rPr>
          <w:rFonts w:ascii="Arial" w:hAnsi="Arial" w:cs="Arial"/>
        </w:rPr>
      </w:pPr>
    </w:p>
    <w:p w14:paraId="479E87E2" w14:textId="758280EB" w:rsidR="006B33B5" w:rsidRPr="0058370C" w:rsidRDefault="006B33B5" w:rsidP="001C6A4D">
      <w:pPr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1.2 JASTIP-Net: an </w:t>
      </w:r>
      <w:r w:rsidR="00C35F02" w:rsidRPr="0058370C">
        <w:rPr>
          <w:rFonts w:ascii="Arial" w:hAnsi="Arial" w:cs="Arial"/>
        </w:rPr>
        <w:t>outreach</w:t>
      </w:r>
      <w:r w:rsidRPr="0058370C">
        <w:rPr>
          <w:rFonts w:ascii="Arial" w:hAnsi="Arial" w:cs="Arial"/>
        </w:rPr>
        <w:t xml:space="preserve"> </w:t>
      </w:r>
      <w:r w:rsidR="00AD7C9D">
        <w:rPr>
          <w:rFonts w:ascii="Arial" w:hAnsi="Arial" w:cs="Arial"/>
        </w:rPr>
        <w:t xml:space="preserve">and incubation </w:t>
      </w:r>
      <w:r w:rsidR="002118E6">
        <w:rPr>
          <w:rFonts w:ascii="Arial" w:hAnsi="Arial" w:cs="Arial"/>
        </w:rPr>
        <w:t xml:space="preserve">programme </w:t>
      </w:r>
      <w:r w:rsidRPr="0058370C">
        <w:rPr>
          <w:rFonts w:ascii="Arial" w:hAnsi="Arial" w:cs="Arial"/>
        </w:rPr>
        <w:t>of JASTIP</w:t>
      </w:r>
      <w:r w:rsidR="00FD6BD6" w:rsidRPr="0058370C">
        <w:rPr>
          <w:rFonts w:ascii="Arial" w:hAnsi="Arial" w:cs="Arial"/>
        </w:rPr>
        <w:t xml:space="preserve"> across the region</w:t>
      </w:r>
    </w:p>
    <w:p w14:paraId="27CFD347" w14:textId="77777777" w:rsidR="006B33B5" w:rsidRPr="0058370C" w:rsidRDefault="006B33B5" w:rsidP="001C6A4D">
      <w:pPr>
        <w:rPr>
          <w:rFonts w:ascii="Arial" w:hAnsi="Arial" w:cs="Arial"/>
        </w:rPr>
      </w:pPr>
    </w:p>
    <w:p w14:paraId="256EEB77" w14:textId="7C927320" w:rsidR="00FC3A84" w:rsidRPr="00A070A9" w:rsidRDefault="00187338" w:rsidP="001C6A4D">
      <w:pPr>
        <w:rPr>
          <w:rFonts w:ascii="Arial" w:hAnsi="Arial" w:cs="Arial"/>
          <w:u w:val="single"/>
        </w:rPr>
      </w:pPr>
      <w:r w:rsidRPr="0058370C">
        <w:rPr>
          <w:rFonts w:ascii="Arial" w:hAnsi="Arial" w:cs="Arial"/>
        </w:rPr>
        <w:t xml:space="preserve">Together with the above-mentioned </w:t>
      </w:r>
      <w:r w:rsidR="002C189C">
        <w:rPr>
          <w:rFonts w:ascii="Arial" w:hAnsi="Arial" w:cs="Arial"/>
        </w:rPr>
        <w:t xml:space="preserve">headquarters and </w:t>
      </w:r>
      <w:r w:rsidR="008A1DCF" w:rsidRPr="0058370C">
        <w:rPr>
          <w:rFonts w:ascii="Arial" w:hAnsi="Arial" w:cs="Arial"/>
        </w:rPr>
        <w:t xml:space="preserve">joint </w:t>
      </w:r>
      <w:r w:rsidRPr="0058370C">
        <w:rPr>
          <w:rFonts w:ascii="Arial" w:hAnsi="Arial" w:cs="Arial"/>
        </w:rPr>
        <w:t xml:space="preserve">laboratories, JASTIP-Net plays an important role </w:t>
      </w:r>
      <w:r w:rsidR="00117AC2">
        <w:rPr>
          <w:rFonts w:ascii="Arial" w:hAnsi="Arial" w:cs="Arial"/>
        </w:rPr>
        <w:t>in</w:t>
      </w:r>
      <w:r w:rsidRPr="0058370C">
        <w:rPr>
          <w:rFonts w:ascii="Arial" w:hAnsi="Arial" w:cs="Arial"/>
        </w:rPr>
        <w:t xml:space="preserve"> </w:t>
      </w:r>
      <w:r w:rsidR="001C6A4D" w:rsidRPr="0058370C">
        <w:rPr>
          <w:rFonts w:ascii="Arial" w:hAnsi="Arial" w:cs="Arial"/>
        </w:rPr>
        <w:t>strengthen</w:t>
      </w:r>
      <w:r w:rsidR="00117AC2">
        <w:rPr>
          <w:rFonts w:ascii="Arial" w:hAnsi="Arial" w:cs="Arial"/>
        </w:rPr>
        <w:t>ing</w:t>
      </w:r>
      <w:r w:rsidR="000B28B8">
        <w:rPr>
          <w:rFonts w:ascii="Arial" w:hAnsi="Arial" w:cs="Arial"/>
        </w:rPr>
        <w:t xml:space="preserve"> the </w:t>
      </w:r>
      <w:r w:rsidR="007923A2">
        <w:rPr>
          <w:rFonts w:ascii="Arial" w:hAnsi="Arial" w:cs="Arial"/>
        </w:rPr>
        <w:t xml:space="preserve">Japan-ASEAN research collaboration </w:t>
      </w:r>
      <w:r w:rsidR="000B28B8">
        <w:rPr>
          <w:rFonts w:ascii="Arial" w:hAnsi="Arial" w:cs="Arial"/>
        </w:rPr>
        <w:t>network</w:t>
      </w:r>
      <w:r w:rsidR="00CC1240">
        <w:rPr>
          <w:rFonts w:ascii="Arial" w:hAnsi="Arial" w:cs="Arial"/>
        </w:rPr>
        <w:t>,</w:t>
      </w:r>
      <w:r w:rsidR="001C6A4D" w:rsidRPr="0058370C">
        <w:rPr>
          <w:rFonts w:ascii="Arial" w:hAnsi="Arial" w:cs="Arial"/>
        </w:rPr>
        <w:t xml:space="preserve"> </w:t>
      </w:r>
      <w:r w:rsidRPr="0058370C">
        <w:rPr>
          <w:rFonts w:ascii="Arial" w:hAnsi="Arial" w:cs="Arial"/>
        </w:rPr>
        <w:t>a</w:t>
      </w:r>
      <w:r w:rsidR="00117AC2">
        <w:rPr>
          <w:rFonts w:ascii="Arial" w:hAnsi="Arial" w:cs="Arial"/>
        </w:rPr>
        <w:t>s well as</w:t>
      </w:r>
      <w:r w:rsidRPr="0058370C">
        <w:rPr>
          <w:rFonts w:ascii="Arial" w:hAnsi="Arial" w:cs="Arial"/>
        </w:rPr>
        <w:t xml:space="preserve"> widen</w:t>
      </w:r>
      <w:r w:rsidR="00117AC2">
        <w:rPr>
          <w:rFonts w:ascii="Arial" w:hAnsi="Arial" w:cs="Arial"/>
        </w:rPr>
        <w:t>ing</w:t>
      </w:r>
      <w:r w:rsidR="00CC1240">
        <w:rPr>
          <w:rFonts w:ascii="Arial" w:hAnsi="Arial" w:cs="Arial"/>
        </w:rPr>
        <w:t xml:space="preserve"> and deepen</w:t>
      </w:r>
      <w:r w:rsidR="00117AC2">
        <w:rPr>
          <w:rFonts w:ascii="Arial" w:hAnsi="Arial" w:cs="Arial"/>
        </w:rPr>
        <w:t>ing</w:t>
      </w:r>
      <w:r w:rsidRPr="0058370C">
        <w:rPr>
          <w:rFonts w:ascii="Arial" w:hAnsi="Arial" w:cs="Arial"/>
        </w:rPr>
        <w:t xml:space="preserve"> the coverage of </w:t>
      </w:r>
      <w:r w:rsidR="001C6A4D" w:rsidRPr="0058370C">
        <w:rPr>
          <w:rFonts w:ascii="Arial" w:hAnsi="Arial" w:cs="Arial"/>
        </w:rPr>
        <w:t>the JASTIP activities</w:t>
      </w:r>
      <w:r w:rsidRPr="0058370C">
        <w:rPr>
          <w:rFonts w:ascii="Arial" w:hAnsi="Arial" w:cs="Arial"/>
        </w:rPr>
        <w:t xml:space="preserve"> across the ASEAN region</w:t>
      </w:r>
      <w:r w:rsidR="006B33B5" w:rsidRPr="0058370C">
        <w:rPr>
          <w:rFonts w:ascii="Arial" w:hAnsi="Arial" w:cs="Arial"/>
        </w:rPr>
        <w:t xml:space="preserve">. JASTIP-Net </w:t>
      </w:r>
      <w:r w:rsidR="00AD7C9D">
        <w:rPr>
          <w:rFonts w:ascii="Arial" w:hAnsi="Arial" w:cs="Arial"/>
        </w:rPr>
        <w:t xml:space="preserve">expands the </w:t>
      </w:r>
      <w:r w:rsidR="00FC3A84">
        <w:rPr>
          <w:rFonts w:ascii="Arial" w:hAnsi="Arial" w:cs="Arial"/>
        </w:rPr>
        <w:t xml:space="preserve">outreach of JASTIP </w:t>
      </w:r>
      <w:r w:rsidR="00AD7C9D">
        <w:rPr>
          <w:rFonts w:ascii="Arial" w:hAnsi="Arial" w:cs="Arial"/>
        </w:rPr>
        <w:t>by seeking</w:t>
      </w:r>
      <w:r w:rsidR="007923A2">
        <w:rPr>
          <w:rFonts w:ascii="Arial" w:hAnsi="Arial" w:cs="Arial"/>
        </w:rPr>
        <w:t xml:space="preserve"> </w:t>
      </w:r>
      <w:r w:rsidR="006B33B5" w:rsidRPr="0058370C">
        <w:rPr>
          <w:rFonts w:ascii="Arial" w:hAnsi="Arial" w:cs="Arial"/>
        </w:rPr>
        <w:t xml:space="preserve">prospective </w:t>
      </w:r>
      <w:r w:rsidR="00844DF4">
        <w:rPr>
          <w:rFonts w:ascii="Arial" w:hAnsi="Arial" w:cs="Arial"/>
        </w:rPr>
        <w:t xml:space="preserve">and promising </w:t>
      </w:r>
      <w:r w:rsidR="009A2CCD">
        <w:rPr>
          <w:rFonts w:ascii="Arial" w:hAnsi="Arial" w:cs="Arial"/>
        </w:rPr>
        <w:t xml:space="preserve">partners </w:t>
      </w:r>
      <w:r w:rsidR="00AB6F63">
        <w:rPr>
          <w:rFonts w:ascii="Arial" w:hAnsi="Arial" w:cs="Arial"/>
        </w:rPr>
        <w:t xml:space="preserve">to </w:t>
      </w:r>
      <w:r w:rsidR="002118E6">
        <w:rPr>
          <w:rFonts w:ascii="Arial" w:hAnsi="Arial" w:cs="Arial"/>
        </w:rPr>
        <w:t xml:space="preserve">launch </w:t>
      </w:r>
      <w:r w:rsidR="00FC3A84">
        <w:rPr>
          <w:rFonts w:ascii="Arial" w:hAnsi="Arial" w:cs="Arial"/>
        </w:rPr>
        <w:t>new research initiatives</w:t>
      </w:r>
      <w:r w:rsidR="00AD7C9D">
        <w:rPr>
          <w:rFonts w:ascii="Arial" w:hAnsi="Arial" w:cs="Arial"/>
        </w:rPr>
        <w:t xml:space="preserve"> that expand the existing JASTIP collaborations</w:t>
      </w:r>
      <w:r w:rsidR="00FC3A84">
        <w:rPr>
          <w:rFonts w:ascii="Arial" w:hAnsi="Arial" w:cs="Arial"/>
        </w:rPr>
        <w:t>. JASTIP-</w:t>
      </w:r>
      <w:r w:rsidR="00FC3A84">
        <w:rPr>
          <w:rFonts w:ascii="Arial" w:hAnsi="Arial" w:cs="Arial"/>
        </w:rPr>
        <w:lastRenderedPageBreak/>
        <w:t xml:space="preserve">Net </w:t>
      </w:r>
      <w:r w:rsidR="00AD7C9D">
        <w:rPr>
          <w:rFonts w:ascii="Arial" w:hAnsi="Arial" w:cs="Arial"/>
        </w:rPr>
        <w:t xml:space="preserve">also </w:t>
      </w:r>
      <w:r w:rsidR="00117AC2">
        <w:rPr>
          <w:rFonts w:ascii="Arial" w:hAnsi="Arial" w:cs="Arial"/>
        </w:rPr>
        <w:t>act</w:t>
      </w:r>
      <w:r w:rsidR="00AD7C9D">
        <w:rPr>
          <w:rFonts w:ascii="Arial" w:hAnsi="Arial" w:cs="Arial"/>
        </w:rPr>
        <w:t>s</w:t>
      </w:r>
      <w:r w:rsidR="00117AC2">
        <w:rPr>
          <w:rFonts w:ascii="Arial" w:hAnsi="Arial" w:cs="Arial"/>
        </w:rPr>
        <w:t xml:space="preserve"> as </w:t>
      </w:r>
      <w:r w:rsidR="00AD7C9D">
        <w:rPr>
          <w:rFonts w:ascii="Arial" w:hAnsi="Arial" w:cs="Arial"/>
        </w:rPr>
        <w:t xml:space="preserve">an incubator </w:t>
      </w:r>
      <w:r w:rsidR="00FC3A84">
        <w:rPr>
          <w:rFonts w:ascii="Arial" w:hAnsi="Arial" w:cs="Arial"/>
        </w:rPr>
        <w:t>for developing capacities, fostering partnership and growing new endeavor</w:t>
      </w:r>
      <w:r w:rsidR="00C1471C">
        <w:rPr>
          <w:rFonts w:ascii="Arial" w:hAnsi="Arial" w:cs="Arial"/>
        </w:rPr>
        <w:t>s</w:t>
      </w:r>
      <w:r w:rsidR="00FC3A84">
        <w:rPr>
          <w:rFonts w:ascii="Arial" w:hAnsi="Arial" w:cs="Arial"/>
        </w:rPr>
        <w:t xml:space="preserve"> </w:t>
      </w:r>
      <w:r w:rsidR="00AD7C9D">
        <w:rPr>
          <w:rFonts w:ascii="Arial" w:hAnsi="Arial" w:cs="Arial"/>
        </w:rPr>
        <w:t>into mature</w:t>
      </w:r>
      <w:r w:rsidR="00FC3A84">
        <w:rPr>
          <w:rFonts w:ascii="Arial" w:hAnsi="Arial" w:cs="Arial"/>
        </w:rPr>
        <w:t xml:space="preserve"> research projects. </w:t>
      </w:r>
      <w:r w:rsidR="002B2085" w:rsidRPr="00A070A9">
        <w:rPr>
          <w:rFonts w:ascii="Arial" w:hAnsi="Arial" w:cs="Arial"/>
          <w:u w:val="single"/>
        </w:rPr>
        <w:t xml:space="preserve">Two research proposals, </w:t>
      </w:r>
      <w:r w:rsidR="002B2085" w:rsidRPr="00A070A9">
        <w:rPr>
          <w:rFonts w:ascii="Arial" w:hAnsi="Arial" w:cs="Arial" w:hint="eastAsia"/>
          <w:u w:val="single"/>
        </w:rPr>
        <w:t>s</w:t>
      </w:r>
      <w:r w:rsidR="002B2085" w:rsidRPr="00A070A9">
        <w:rPr>
          <w:rFonts w:ascii="Arial" w:hAnsi="Arial" w:cs="Arial"/>
          <w:u w:val="single"/>
        </w:rPr>
        <w:t xml:space="preserve">temmed from JASTIP-Net, have successfully got funded for 3 years by e-ASIA JRP and launched </w:t>
      </w:r>
      <w:r w:rsidR="00A070A9">
        <w:rPr>
          <w:rFonts w:ascii="Arial" w:hAnsi="Arial" w:cs="Arial"/>
          <w:u w:val="single"/>
        </w:rPr>
        <w:t xml:space="preserve">in </w:t>
      </w:r>
      <w:r w:rsidR="002B2085" w:rsidRPr="00A070A9">
        <w:rPr>
          <w:rFonts w:ascii="Arial" w:hAnsi="Arial" w:cs="Arial"/>
          <w:u w:val="single"/>
        </w:rPr>
        <w:t xml:space="preserve">April in 2019. </w:t>
      </w:r>
    </w:p>
    <w:p w14:paraId="2B4BE7EF" w14:textId="77777777" w:rsidR="00FC3A84" w:rsidRPr="00FC3A84" w:rsidRDefault="00FC3A84" w:rsidP="001C6A4D">
      <w:pPr>
        <w:rPr>
          <w:rFonts w:ascii="Arial" w:hAnsi="Arial" w:cs="Arial"/>
        </w:rPr>
      </w:pPr>
    </w:p>
    <w:p w14:paraId="66FD08D2" w14:textId="2807F5B6" w:rsidR="00187338" w:rsidRPr="00A6622D" w:rsidRDefault="001C6A4D" w:rsidP="001C6A4D">
      <w:pPr>
        <w:rPr>
          <w:rFonts w:ascii="Arial" w:hAnsi="Arial" w:cs="Arial"/>
          <w:b/>
        </w:rPr>
      </w:pPr>
      <w:r w:rsidRPr="00A6622D">
        <w:rPr>
          <w:rFonts w:ascii="Arial" w:hAnsi="Arial" w:cs="Arial"/>
          <w:b/>
        </w:rPr>
        <w:t xml:space="preserve">2. </w:t>
      </w:r>
      <w:r w:rsidR="00AD7C9D">
        <w:rPr>
          <w:rFonts w:ascii="Arial" w:hAnsi="Arial" w:cs="Arial"/>
          <w:b/>
        </w:rPr>
        <w:t>R</w:t>
      </w:r>
      <w:r w:rsidR="001E396C" w:rsidRPr="00A6622D">
        <w:rPr>
          <w:rFonts w:ascii="Arial" w:hAnsi="Arial" w:cs="Arial"/>
          <w:b/>
        </w:rPr>
        <w:t xml:space="preserve">esearch </w:t>
      </w:r>
      <w:r w:rsidR="00AD7C9D">
        <w:rPr>
          <w:rFonts w:ascii="Arial" w:hAnsi="Arial" w:cs="Arial"/>
          <w:b/>
        </w:rPr>
        <w:t>themes for</w:t>
      </w:r>
      <w:r w:rsidR="007F7CB3">
        <w:rPr>
          <w:rFonts w:ascii="Arial" w:hAnsi="Arial" w:cs="Arial"/>
          <w:b/>
        </w:rPr>
        <w:t xml:space="preserve"> 2019</w:t>
      </w:r>
    </w:p>
    <w:p w14:paraId="7A4B727B" w14:textId="77777777" w:rsidR="001E396C" w:rsidRDefault="001E396C" w:rsidP="001E396C">
      <w:pPr>
        <w:rPr>
          <w:rFonts w:ascii="Arial" w:hAnsi="Arial" w:cs="Arial"/>
        </w:rPr>
      </w:pPr>
    </w:p>
    <w:p w14:paraId="32B40C9C" w14:textId="14D70505" w:rsidR="001C4A13" w:rsidRPr="0058370C" w:rsidRDefault="004E371F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1C4A13" w:rsidRPr="0058370C">
        <w:rPr>
          <w:rFonts w:ascii="Arial" w:hAnsi="Arial" w:cs="Arial"/>
        </w:rPr>
        <w:t xml:space="preserve"> choose one of the research themes listed </w:t>
      </w:r>
      <w:r w:rsidR="00DB6FFD">
        <w:rPr>
          <w:rFonts w:ascii="Arial" w:hAnsi="Arial" w:cs="Arial"/>
        </w:rPr>
        <w:t>below</w:t>
      </w:r>
      <w:r w:rsidR="001E396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which is also </w:t>
      </w:r>
      <w:r w:rsidR="001E396C">
        <w:rPr>
          <w:rFonts w:ascii="Arial" w:hAnsi="Arial" w:cs="Arial"/>
        </w:rPr>
        <w:t>indicated in the application form)</w:t>
      </w:r>
      <w:r w:rsidR="001C4A13" w:rsidRPr="005837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Applicant who is </w:t>
      </w:r>
      <w:r w:rsidR="00833DF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sure whether the potential theme is in line with </w:t>
      </w:r>
      <w:r w:rsidR="00C1471C">
        <w:rPr>
          <w:rFonts w:ascii="Arial" w:hAnsi="Arial" w:cs="Arial"/>
        </w:rPr>
        <w:t>one</w:t>
      </w:r>
      <w:r w:rsidR="001C4A13" w:rsidRPr="0058370C">
        <w:rPr>
          <w:rFonts w:ascii="Arial" w:hAnsi="Arial" w:cs="Arial"/>
        </w:rPr>
        <w:t xml:space="preserve"> of </w:t>
      </w:r>
      <w:r w:rsidR="00DB6FFD">
        <w:rPr>
          <w:rFonts w:ascii="Arial" w:hAnsi="Arial" w:cs="Arial"/>
        </w:rPr>
        <w:t>the following</w:t>
      </w:r>
      <w:r>
        <w:rPr>
          <w:rFonts w:ascii="Arial" w:hAnsi="Arial" w:cs="Arial"/>
        </w:rPr>
        <w:t xml:space="preserve"> theme</w:t>
      </w:r>
      <w:r w:rsidR="001C4A13" w:rsidRPr="0058370C">
        <w:rPr>
          <w:rFonts w:ascii="Arial" w:hAnsi="Arial" w:cs="Arial"/>
        </w:rPr>
        <w:t xml:space="preserve">, or </w:t>
      </w:r>
      <w:r>
        <w:rPr>
          <w:rFonts w:ascii="Arial" w:hAnsi="Arial" w:cs="Arial"/>
        </w:rPr>
        <w:t xml:space="preserve">is cross-cutting (i.e. falls under </w:t>
      </w:r>
      <w:r w:rsidR="001C4A13" w:rsidRPr="0058370C">
        <w:rPr>
          <w:rFonts w:ascii="Arial" w:hAnsi="Arial" w:cs="Arial"/>
        </w:rPr>
        <w:t>two or more themes</w:t>
      </w:r>
      <w:r>
        <w:rPr>
          <w:rFonts w:ascii="Arial" w:hAnsi="Arial" w:cs="Arial"/>
        </w:rPr>
        <w:t xml:space="preserve">) is </w:t>
      </w:r>
      <w:r w:rsidR="001E396C">
        <w:rPr>
          <w:rFonts w:ascii="Arial" w:hAnsi="Arial" w:cs="Arial"/>
        </w:rPr>
        <w:t>encourage</w:t>
      </w:r>
      <w:r>
        <w:rPr>
          <w:rFonts w:ascii="Arial" w:hAnsi="Arial" w:cs="Arial"/>
        </w:rPr>
        <w:t>d</w:t>
      </w:r>
      <w:r w:rsidR="001E396C">
        <w:rPr>
          <w:rFonts w:ascii="Arial" w:hAnsi="Arial" w:cs="Arial"/>
        </w:rPr>
        <w:t xml:space="preserve"> to submit </w:t>
      </w:r>
      <w:r>
        <w:rPr>
          <w:rFonts w:ascii="Arial" w:hAnsi="Arial" w:cs="Arial"/>
        </w:rPr>
        <w:t>the “</w:t>
      </w:r>
      <w:r w:rsidR="001E396C">
        <w:rPr>
          <w:rFonts w:ascii="Arial" w:hAnsi="Arial" w:cs="Arial"/>
        </w:rPr>
        <w:t>first-step</w:t>
      </w:r>
      <w:r>
        <w:rPr>
          <w:rFonts w:ascii="Arial" w:hAnsi="Arial" w:cs="Arial"/>
        </w:rPr>
        <w:t>”</w:t>
      </w:r>
      <w:r w:rsidR="001E396C">
        <w:rPr>
          <w:rFonts w:ascii="Arial" w:hAnsi="Arial" w:cs="Arial"/>
        </w:rPr>
        <w:t xml:space="preserve"> application as </w:t>
      </w:r>
      <w:r w:rsidR="00CC1240">
        <w:rPr>
          <w:rFonts w:ascii="Arial" w:hAnsi="Arial" w:cs="Arial"/>
        </w:rPr>
        <w:t>early</w:t>
      </w:r>
      <w:r w:rsidR="001E396C">
        <w:rPr>
          <w:rFonts w:ascii="Arial" w:hAnsi="Arial" w:cs="Arial"/>
        </w:rPr>
        <w:t xml:space="preserve"> as possible</w:t>
      </w:r>
      <w:r w:rsidR="00833DF3">
        <w:rPr>
          <w:rFonts w:ascii="Arial" w:hAnsi="Arial" w:cs="Arial"/>
        </w:rPr>
        <w:t xml:space="preserve"> to provide time</w:t>
      </w:r>
      <w:r>
        <w:rPr>
          <w:rFonts w:ascii="Arial" w:hAnsi="Arial" w:cs="Arial"/>
        </w:rPr>
        <w:t xml:space="preserve"> for the </w:t>
      </w:r>
      <w:r w:rsidR="001E396C">
        <w:rPr>
          <w:rFonts w:ascii="Arial" w:hAnsi="Arial" w:cs="Arial"/>
        </w:rPr>
        <w:t>JASTIP core researchers</w:t>
      </w:r>
      <w:r w:rsidR="00833DF3">
        <w:rPr>
          <w:rFonts w:ascii="Arial" w:hAnsi="Arial" w:cs="Arial"/>
        </w:rPr>
        <w:t xml:space="preserve"> to contact applicants for clarifications and discussion</w:t>
      </w:r>
      <w:r w:rsidR="001E396C">
        <w:rPr>
          <w:rFonts w:ascii="Arial" w:hAnsi="Arial" w:cs="Arial"/>
        </w:rPr>
        <w:t xml:space="preserve">. </w:t>
      </w:r>
    </w:p>
    <w:p w14:paraId="40548221" w14:textId="77777777" w:rsidR="001C4A13" w:rsidRPr="0058370C" w:rsidRDefault="001C4A13" w:rsidP="001C6A4D">
      <w:pPr>
        <w:rPr>
          <w:rFonts w:ascii="Arial" w:hAnsi="Arial" w:cs="Arial"/>
          <w:color w:val="000000" w:themeColor="text1"/>
          <w:highlight w:val="yellow"/>
        </w:rPr>
      </w:pPr>
    </w:p>
    <w:p w14:paraId="05111471" w14:textId="2968922D" w:rsidR="001C6A4D" w:rsidRPr="00A6622D" w:rsidRDefault="001C6A4D" w:rsidP="001C6A4D">
      <w:pPr>
        <w:rPr>
          <w:rFonts w:ascii="Arial" w:hAnsi="Arial" w:cs="Arial"/>
          <w:b/>
          <w:color w:val="000000" w:themeColor="text1"/>
        </w:rPr>
      </w:pPr>
      <w:r w:rsidRPr="00A6622D">
        <w:rPr>
          <w:rFonts w:ascii="Arial" w:hAnsi="Arial" w:cs="Arial"/>
          <w:b/>
          <w:color w:val="000000" w:themeColor="text1"/>
        </w:rPr>
        <w:t xml:space="preserve">(1) </w:t>
      </w:r>
      <w:r w:rsidR="0025407C" w:rsidRPr="00A6622D">
        <w:rPr>
          <w:rFonts w:ascii="Arial" w:hAnsi="Arial" w:cs="Arial"/>
          <w:b/>
          <w:color w:val="000000" w:themeColor="text1"/>
        </w:rPr>
        <w:t xml:space="preserve">Partnership, Networking </w:t>
      </w:r>
      <w:r w:rsidR="00664858" w:rsidRPr="00A6622D">
        <w:rPr>
          <w:rFonts w:ascii="Arial" w:hAnsi="Arial" w:cs="Arial"/>
          <w:b/>
          <w:color w:val="000000" w:themeColor="text1"/>
        </w:rPr>
        <w:t xml:space="preserve">and </w:t>
      </w:r>
      <w:r w:rsidR="00CC1240" w:rsidRPr="00A6622D">
        <w:rPr>
          <w:rFonts w:ascii="Arial" w:hAnsi="Arial" w:cs="Arial"/>
          <w:b/>
          <w:color w:val="000000" w:themeColor="text1"/>
        </w:rPr>
        <w:t>Integrated Approach</w:t>
      </w:r>
    </w:p>
    <w:p w14:paraId="7B49EE77" w14:textId="6E929AC3" w:rsidR="001C6A4D" w:rsidRPr="00A6622D" w:rsidRDefault="001C6A4D" w:rsidP="001C6A4D">
      <w:pPr>
        <w:rPr>
          <w:rFonts w:ascii="Arial" w:hAnsi="Arial" w:cs="Arial"/>
          <w:color w:val="000000" w:themeColor="text1"/>
        </w:rPr>
      </w:pPr>
      <w:r w:rsidRPr="00A6622D">
        <w:rPr>
          <w:rFonts w:ascii="Arial" w:hAnsi="Arial" w:cs="Arial"/>
          <w:color w:val="000000" w:themeColor="text1"/>
        </w:rPr>
        <w:t>(</w:t>
      </w:r>
      <w:r w:rsidR="00C55663" w:rsidRPr="00A6622D">
        <w:rPr>
          <w:rFonts w:ascii="Arial" w:hAnsi="Arial" w:cs="Arial"/>
          <w:color w:val="000000" w:themeColor="text1"/>
        </w:rPr>
        <w:t>L</w:t>
      </w:r>
      <w:r w:rsidRPr="00A6622D">
        <w:rPr>
          <w:rFonts w:ascii="Arial" w:hAnsi="Arial" w:cs="Arial"/>
          <w:color w:val="000000" w:themeColor="text1"/>
        </w:rPr>
        <w:t xml:space="preserve">eaders: Prof. Mamoru Shibayama and Prof. </w:t>
      </w:r>
      <w:proofErr w:type="spellStart"/>
      <w:r w:rsidRPr="00A6622D">
        <w:rPr>
          <w:rFonts w:ascii="Arial" w:hAnsi="Arial" w:cs="Arial"/>
          <w:color w:val="000000" w:themeColor="text1"/>
        </w:rPr>
        <w:t>Yasuyuki</w:t>
      </w:r>
      <w:proofErr w:type="spellEnd"/>
      <w:r w:rsidRPr="00A6622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622D">
        <w:rPr>
          <w:rFonts w:ascii="Arial" w:hAnsi="Arial" w:cs="Arial"/>
          <w:color w:val="000000" w:themeColor="text1"/>
        </w:rPr>
        <w:t>Kono</w:t>
      </w:r>
      <w:proofErr w:type="spellEnd"/>
      <w:r w:rsidRPr="00A6622D">
        <w:rPr>
          <w:rFonts w:ascii="Arial" w:hAnsi="Arial" w:cs="Arial"/>
          <w:color w:val="000000" w:themeColor="text1"/>
        </w:rPr>
        <w:t>)</w:t>
      </w:r>
    </w:p>
    <w:p w14:paraId="6C9F9FBB" w14:textId="05BACB3D" w:rsidR="00236EAD" w:rsidRDefault="00A73876" w:rsidP="00A543A2">
      <w:pPr>
        <w:pStyle w:val="a5"/>
        <w:numPr>
          <w:ilvl w:val="0"/>
          <w:numId w:val="29"/>
        </w:numPr>
        <w:ind w:leftChars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Promoting partnership and networks and developing platforms </w:t>
      </w:r>
      <w:r w:rsidR="0076211F">
        <w:rPr>
          <w:rFonts w:ascii="Arial" w:hAnsi="Arial" w:cs="Arial"/>
          <w:color w:val="000000" w:themeColor="text1"/>
        </w:rPr>
        <w:t xml:space="preserve">(including ASEAN Centres and Networks) </w:t>
      </w:r>
      <w:r>
        <w:rPr>
          <w:rFonts w:ascii="Arial" w:hAnsi="Arial" w:cs="Arial"/>
          <w:color w:val="000000" w:themeColor="text1"/>
        </w:rPr>
        <w:t>on research fields related to JASTIP</w:t>
      </w:r>
      <w:r w:rsidR="007F7CB3">
        <w:rPr>
          <w:rFonts w:ascii="Arial" w:hAnsi="Arial" w:cs="Arial"/>
          <w:color w:val="000000" w:themeColor="text1"/>
        </w:rPr>
        <w:t xml:space="preserve"> focus research areas</w:t>
      </w:r>
      <w:r w:rsidR="001C6A4D" w:rsidRPr="00A543A2">
        <w:rPr>
          <w:rFonts w:ascii="Arial" w:hAnsi="Arial" w:cs="Arial"/>
          <w:color w:val="000000" w:themeColor="text1"/>
        </w:rPr>
        <w:t xml:space="preserve"> </w:t>
      </w:r>
      <w:r w:rsidR="00C55663" w:rsidRPr="00A543A2">
        <w:rPr>
          <w:rFonts w:ascii="Arial" w:hAnsi="Arial" w:cs="Arial"/>
          <w:color w:val="000000" w:themeColor="text1"/>
        </w:rPr>
        <w:t xml:space="preserve">among </w:t>
      </w:r>
      <w:r w:rsidR="00900749">
        <w:rPr>
          <w:rFonts w:ascii="Arial" w:hAnsi="Arial" w:cs="Arial"/>
          <w:color w:val="000000" w:themeColor="text1"/>
        </w:rPr>
        <w:t>the multiple stakeholders</w:t>
      </w:r>
      <w:r w:rsidR="009A57E3" w:rsidRPr="00A543A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as well as with</w:t>
      </w:r>
      <w:r w:rsidRPr="00A543A2">
        <w:rPr>
          <w:rFonts w:ascii="Arial" w:hAnsi="Arial" w:cs="Arial"/>
          <w:color w:val="000000" w:themeColor="text1"/>
        </w:rPr>
        <w:t xml:space="preserve"> </w:t>
      </w:r>
      <w:r w:rsidR="001C6A4D" w:rsidRPr="00A543A2">
        <w:rPr>
          <w:rFonts w:ascii="Arial" w:hAnsi="Arial" w:cs="Arial"/>
          <w:color w:val="000000" w:themeColor="text1"/>
        </w:rPr>
        <w:t>Japan.</w:t>
      </w:r>
    </w:p>
    <w:p w14:paraId="278E9593" w14:textId="4B41FDE8" w:rsidR="0076211F" w:rsidRPr="00A543A2" w:rsidRDefault="0076211F" w:rsidP="00A543A2">
      <w:pPr>
        <w:pStyle w:val="a5"/>
        <w:numPr>
          <w:ilvl w:val="0"/>
          <w:numId w:val="29"/>
        </w:numPr>
        <w:ind w:leftChars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Facilitating dialogues between STI sectors and policy makers in order to enable scientific services to contribute to implement</w:t>
      </w:r>
      <w:r w:rsidR="00900749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>APASTI 2016-2025 and to achieve SDGs.</w:t>
      </w:r>
    </w:p>
    <w:p w14:paraId="503B5091" w14:textId="77777777" w:rsidR="001C6A4D" w:rsidRPr="00A73876" w:rsidRDefault="001C6A4D" w:rsidP="00E63C1F">
      <w:pPr>
        <w:pStyle w:val="a5"/>
        <w:ind w:leftChars="0" w:left="570"/>
        <w:rPr>
          <w:rFonts w:ascii="Arial" w:hAnsi="Arial" w:cs="Arial"/>
          <w:color w:val="000000" w:themeColor="text1"/>
        </w:rPr>
      </w:pPr>
    </w:p>
    <w:p w14:paraId="43178C97" w14:textId="77777777" w:rsidR="00C16088" w:rsidRDefault="001C6A4D" w:rsidP="00C16088">
      <w:pPr>
        <w:rPr>
          <w:rFonts w:ascii="Arial" w:hAnsi="Arial" w:cs="Arial"/>
          <w:color w:val="000000" w:themeColor="text1"/>
        </w:rPr>
      </w:pPr>
      <w:r w:rsidRPr="00A6622D">
        <w:rPr>
          <w:rFonts w:ascii="Arial" w:hAnsi="Arial" w:cs="Arial"/>
          <w:b/>
          <w:color w:val="000000" w:themeColor="text1"/>
        </w:rPr>
        <w:t>(2) Energy and Environment Joint Laboratory</w:t>
      </w:r>
      <w:r w:rsidRPr="00A6622D">
        <w:rPr>
          <w:rFonts w:ascii="Arial" w:hAnsi="Arial" w:cs="Arial"/>
          <w:b/>
          <w:color w:val="000000" w:themeColor="text1"/>
        </w:rPr>
        <w:cr/>
      </w:r>
      <w:r w:rsidRPr="00A6622D">
        <w:rPr>
          <w:rFonts w:ascii="Arial" w:hAnsi="Arial" w:cs="Arial"/>
          <w:color w:val="000000" w:themeColor="text1"/>
        </w:rPr>
        <w:t>(</w:t>
      </w:r>
      <w:r w:rsidR="00C55663" w:rsidRPr="00A6622D">
        <w:rPr>
          <w:rFonts w:ascii="Arial" w:hAnsi="Arial" w:cs="Arial"/>
          <w:color w:val="000000" w:themeColor="text1"/>
        </w:rPr>
        <w:t>L</w:t>
      </w:r>
      <w:r w:rsidRPr="00A6622D">
        <w:rPr>
          <w:rFonts w:ascii="Arial" w:hAnsi="Arial" w:cs="Arial"/>
          <w:color w:val="000000" w:themeColor="text1"/>
        </w:rPr>
        <w:t>eaders: Prof. Hideaki Ohgaki</w:t>
      </w:r>
      <w:r w:rsidR="00C55663" w:rsidRPr="00A6622D">
        <w:rPr>
          <w:rFonts w:ascii="Arial" w:hAnsi="Arial" w:cs="Arial"/>
          <w:color w:val="000000" w:themeColor="text1"/>
        </w:rPr>
        <w:t xml:space="preserve"> and</w:t>
      </w:r>
      <w:r w:rsidRPr="00A6622D">
        <w:rPr>
          <w:rFonts w:ascii="Arial" w:hAnsi="Arial" w:cs="Arial"/>
          <w:color w:val="000000" w:themeColor="text1"/>
        </w:rPr>
        <w:t xml:space="preserve"> Prof. Keiichi Ishihara)</w:t>
      </w:r>
    </w:p>
    <w:p w14:paraId="40220F46" w14:textId="7D56D6E6" w:rsidR="00C16088" w:rsidRPr="00A543A2" w:rsidRDefault="00C16088" w:rsidP="00A543A2">
      <w:pPr>
        <w:pStyle w:val="a5"/>
        <w:numPr>
          <w:ilvl w:val="0"/>
          <w:numId w:val="27"/>
        </w:numPr>
        <w:ind w:leftChars="0"/>
        <w:rPr>
          <w:rFonts w:ascii="Arial" w:hAnsi="Arial" w:cs="Arial"/>
          <w:color w:val="000000" w:themeColor="text1"/>
        </w:rPr>
      </w:pPr>
      <w:r w:rsidRPr="00A543A2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</w:rPr>
        <w:t>Implementation Study of Renewable Energy in South East Asia</w:t>
      </w:r>
    </w:p>
    <w:p w14:paraId="1E92A339" w14:textId="77777777" w:rsidR="00482DE2" w:rsidRDefault="00482DE2" w:rsidP="00A543A2">
      <w:pPr>
        <w:pStyle w:val="a5"/>
        <w:ind w:leftChars="0" w:left="570"/>
        <w:rPr>
          <w:rFonts w:ascii="Arial" w:hAnsi="Arial" w:cs="Arial"/>
          <w:color w:val="000000" w:themeColor="text1"/>
        </w:rPr>
      </w:pPr>
    </w:p>
    <w:p w14:paraId="1C767218" w14:textId="077F274D" w:rsidR="00C16088" w:rsidRPr="00A543A2" w:rsidRDefault="001C6A4D" w:rsidP="00482DE2">
      <w:pPr>
        <w:rPr>
          <w:rFonts w:ascii="Arial" w:hAnsi="Arial" w:cs="Arial"/>
          <w:color w:val="000000" w:themeColor="text1"/>
        </w:rPr>
      </w:pPr>
      <w:r w:rsidRPr="00A543A2">
        <w:rPr>
          <w:rFonts w:ascii="Arial" w:hAnsi="Arial" w:cs="Arial"/>
          <w:b/>
          <w:color w:val="000000" w:themeColor="text1"/>
        </w:rPr>
        <w:t>(3) Bioresources and Biodiversity Joint Laboratory</w:t>
      </w:r>
      <w:r w:rsidR="00C16088" w:rsidRPr="00A543A2">
        <w:rPr>
          <w:rFonts w:ascii="Arial" w:hAnsi="Arial" w:cs="Arial"/>
          <w:b/>
          <w:color w:val="000000" w:themeColor="text1"/>
        </w:rPr>
        <w:t xml:space="preserve"> </w:t>
      </w:r>
    </w:p>
    <w:p w14:paraId="48AA8588" w14:textId="77777777" w:rsidR="00C16088" w:rsidRPr="00A6622D" w:rsidRDefault="001C6A4D" w:rsidP="00A6622D">
      <w:pPr>
        <w:rPr>
          <w:rFonts w:ascii="Arial" w:hAnsi="Arial" w:cs="Arial"/>
          <w:color w:val="000000" w:themeColor="text1"/>
        </w:rPr>
      </w:pPr>
      <w:r w:rsidRPr="00A6622D">
        <w:rPr>
          <w:rFonts w:ascii="Arial" w:hAnsi="Arial" w:cs="Arial"/>
          <w:color w:val="000000" w:themeColor="text1"/>
        </w:rPr>
        <w:t>(</w:t>
      </w:r>
      <w:r w:rsidR="00C55663" w:rsidRPr="00A6622D">
        <w:rPr>
          <w:rFonts w:ascii="Arial" w:hAnsi="Arial" w:cs="Arial"/>
          <w:color w:val="000000" w:themeColor="text1"/>
        </w:rPr>
        <w:t>L</w:t>
      </w:r>
      <w:r w:rsidRPr="00A6622D">
        <w:rPr>
          <w:rFonts w:ascii="Arial" w:hAnsi="Arial" w:cs="Arial"/>
          <w:color w:val="000000" w:themeColor="text1"/>
        </w:rPr>
        <w:t>eaders: Prof. Mamoru Kanzaki</w:t>
      </w:r>
      <w:r w:rsidR="00C55663" w:rsidRPr="00A6622D">
        <w:rPr>
          <w:rFonts w:ascii="Arial" w:hAnsi="Arial" w:cs="Arial"/>
          <w:color w:val="000000" w:themeColor="text1"/>
        </w:rPr>
        <w:t xml:space="preserve"> and</w:t>
      </w:r>
      <w:r w:rsidRPr="00A6622D">
        <w:rPr>
          <w:rFonts w:ascii="Arial" w:hAnsi="Arial" w:cs="Arial"/>
          <w:color w:val="000000" w:themeColor="text1"/>
        </w:rPr>
        <w:t xml:space="preserve"> Prof. Takashi Watanabe)</w:t>
      </w:r>
      <w:r w:rsidR="00C16088" w:rsidRPr="00A6622D">
        <w:rPr>
          <w:rFonts w:ascii="Arial" w:hAnsi="Arial" w:cs="Arial"/>
          <w:color w:val="000000" w:themeColor="text1"/>
        </w:rPr>
        <w:t xml:space="preserve"> </w:t>
      </w:r>
    </w:p>
    <w:p w14:paraId="24B2848B" w14:textId="77777777" w:rsidR="0076211F" w:rsidRPr="00E63C1F" w:rsidRDefault="0076211F" w:rsidP="00E63C1F">
      <w:pPr>
        <w:rPr>
          <w:rFonts w:ascii="Arial" w:eastAsia="ＭＳ Ｐゴシック" w:hAnsi="Arial" w:cs="Arial"/>
          <w:color w:val="222222"/>
          <w:kern w:val="0"/>
          <w:sz w:val="24"/>
          <w:shd w:val="clear" w:color="auto" w:fill="FFFFFF"/>
          <w:lang w:bidi="th-TH"/>
        </w:rPr>
      </w:pPr>
    </w:p>
    <w:p w14:paraId="6B8DA401" w14:textId="77777777" w:rsidR="0076211F" w:rsidRPr="009F761C" w:rsidRDefault="0076211F" w:rsidP="00E63C1F">
      <w:pPr>
        <w:pStyle w:val="a5"/>
        <w:numPr>
          <w:ilvl w:val="0"/>
          <w:numId w:val="42"/>
        </w:numPr>
        <w:ind w:leftChars="0" w:left="567" w:hanging="283"/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</w:pPr>
      <w:r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>Sustainable utilization of bioresources for biorefinery, bioremediation, wood construction, food or medicine</w:t>
      </w:r>
    </w:p>
    <w:p w14:paraId="5D80227B" w14:textId="77777777" w:rsidR="0076211F" w:rsidRPr="009F761C" w:rsidRDefault="0076211F" w:rsidP="00E63C1F">
      <w:pPr>
        <w:pStyle w:val="a5"/>
        <w:numPr>
          <w:ilvl w:val="0"/>
          <w:numId w:val="42"/>
        </w:numPr>
        <w:ind w:leftChars="0" w:left="567" w:hanging="283"/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</w:pPr>
      <w:r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>Plant improvement for agroforestry systems and carbon sequestration contributing to the mitigation of and/or adaptation to climate change.</w:t>
      </w:r>
    </w:p>
    <w:p w14:paraId="7B9209C4" w14:textId="7128A680" w:rsidR="0076211F" w:rsidRPr="009F761C" w:rsidRDefault="0076211F" w:rsidP="00E63C1F">
      <w:pPr>
        <w:pStyle w:val="a5"/>
        <w:numPr>
          <w:ilvl w:val="0"/>
          <w:numId w:val="42"/>
        </w:numPr>
        <w:ind w:leftChars="0" w:left="567" w:hanging="283"/>
        <w:rPr>
          <w:b/>
          <w:bCs/>
          <w:szCs w:val="21"/>
          <w:u w:val="single"/>
          <w:shd w:val="clear" w:color="auto" w:fill="FFFFFF"/>
          <w:lang w:bidi="th-TH"/>
        </w:rPr>
      </w:pPr>
      <w:r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>We, WP3, also plan to organize</w:t>
      </w:r>
      <w:r w:rsidR="002726FE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 xml:space="preserve"> a</w:t>
      </w:r>
      <w:r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 xml:space="preserve"> workshop titled "Stingless </w:t>
      </w:r>
      <w:r w:rsidR="002726FE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>B</w:t>
      </w:r>
      <w:r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 xml:space="preserve">ee Ecology and </w:t>
      </w:r>
      <w:proofErr w:type="spellStart"/>
      <w:r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>Meliponiculture</w:t>
      </w:r>
      <w:proofErr w:type="spellEnd"/>
      <w:r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 xml:space="preserve"> (tentative)" in </w:t>
      </w:r>
      <w:r w:rsidR="002726FE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 xml:space="preserve">23 </w:t>
      </w:r>
      <w:r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>October 2019 at Tangerang, Indonesia. We offer the partial support of your traveling expenditure from ASEAN countries. When you apply</w:t>
      </w:r>
      <w:r w:rsidR="009F761C"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 xml:space="preserve"> </w:t>
      </w:r>
      <w:r w:rsidR="009F761C"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lastRenderedPageBreak/>
        <w:t xml:space="preserve">for </w:t>
      </w:r>
      <w:r w:rsidRPr="009F761C">
        <w:rPr>
          <w:rFonts w:ascii="Arial" w:eastAsia="ＭＳ Ｐゴシック" w:hAnsi="Arial" w:cs="Arial" w:hint="eastAsia"/>
          <w:color w:val="222222"/>
          <w:kern w:val="0"/>
          <w:szCs w:val="21"/>
          <w:shd w:val="clear" w:color="auto" w:fill="FFFFFF"/>
          <w:lang w:bidi="th-TH"/>
        </w:rPr>
        <w:t>t</w:t>
      </w:r>
      <w:r w:rsidRPr="009F761C">
        <w:rPr>
          <w:rFonts w:ascii="Arial" w:eastAsia="ＭＳ Ｐゴシック" w:hAnsi="Arial" w:cs="Arial"/>
          <w:color w:val="222222"/>
          <w:kern w:val="0"/>
          <w:szCs w:val="21"/>
          <w:shd w:val="clear" w:color="auto" w:fill="FFFFFF"/>
          <w:lang w:bidi="th-TH"/>
        </w:rPr>
        <w:t xml:space="preserve">his support, please use </w:t>
      </w:r>
      <w:r w:rsidRPr="009F761C">
        <w:rPr>
          <w:rFonts w:ascii="Arial" w:eastAsia="ＭＳ Ｐゴシック" w:hAnsi="Arial" w:cs="Arial"/>
          <w:b/>
          <w:bCs/>
          <w:color w:val="222222"/>
          <w:kern w:val="0"/>
          <w:szCs w:val="21"/>
          <w:u w:val="single"/>
          <w:shd w:val="clear" w:color="auto" w:fill="FFFFFF"/>
          <w:lang w:bidi="th-TH"/>
        </w:rPr>
        <w:t>Annex 1 "Application Form for Stingless Bee Networking Workshop"</w:t>
      </w:r>
      <w:r w:rsidR="00A070A9">
        <w:rPr>
          <w:rFonts w:ascii="Arial" w:eastAsia="ＭＳ Ｐゴシック" w:hAnsi="Arial" w:cs="Arial"/>
          <w:b/>
          <w:bCs/>
          <w:color w:val="222222"/>
          <w:kern w:val="0"/>
          <w:szCs w:val="21"/>
          <w:u w:val="single"/>
          <w:shd w:val="clear" w:color="auto" w:fill="FFFFFF"/>
          <w:lang w:bidi="th-TH"/>
        </w:rPr>
        <w:t>.</w:t>
      </w:r>
      <w:r w:rsidR="00A070A9" w:rsidRPr="00A070A9">
        <w:rPr>
          <w:rFonts w:ascii="Arial" w:eastAsia="ＭＳ Ｐゴシック" w:hAnsi="Arial" w:cs="Arial"/>
          <w:b/>
          <w:bCs/>
          <w:color w:val="222222"/>
          <w:kern w:val="0"/>
          <w:szCs w:val="21"/>
          <w:shd w:val="clear" w:color="auto" w:fill="FFFFFF"/>
          <w:lang w:bidi="th-TH"/>
        </w:rPr>
        <w:t xml:space="preserve">  </w:t>
      </w:r>
      <w:r w:rsidR="00A070A9">
        <w:rPr>
          <w:rFonts w:ascii="Arial" w:eastAsia="ＭＳ Ｐゴシック" w:hAnsi="Arial" w:cs="Arial"/>
          <w:b/>
          <w:bCs/>
          <w:color w:val="222222"/>
          <w:kern w:val="0"/>
          <w:szCs w:val="21"/>
          <w:u w:val="single"/>
          <w:shd w:val="clear" w:color="auto" w:fill="FFFFFF"/>
          <w:lang w:bidi="th-TH"/>
        </w:rPr>
        <w:t xml:space="preserve">15 August 2019 is the deadline of submission for this category. </w:t>
      </w:r>
    </w:p>
    <w:p w14:paraId="50423FCB" w14:textId="77777777" w:rsidR="00A543A2" w:rsidRPr="00A6622D" w:rsidRDefault="00A543A2" w:rsidP="0076211F">
      <w:pPr>
        <w:rPr>
          <w:rFonts w:ascii="Arial" w:hAnsi="Arial" w:cs="Arial"/>
          <w:color w:val="000000" w:themeColor="text1"/>
        </w:rPr>
      </w:pPr>
    </w:p>
    <w:p w14:paraId="0BB324C7" w14:textId="64903671" w:rsidR="00C16088" w:rsidRPr="00A6622D" w:rsidRDefault="001C6A4D" w:rsidP="001C6A4D">
      <w:pPr>
        <w:rPr>
          <w:rFonts w:ascii="Arial" w:hAnsi="Arial" w:cs="Arial"/>
          <w:color w:val="000000" w:themeColor="text1"/>
        </w:rPr>
      </w:pPr>
      <w:r w:rsidRPr="00A6622D">
        <w:rPr>
          <w:rFonts w:ascii="Arial" w:hAnsi="Arial" w:cs="Arial"/>
          <w:b/>
          <w:color w:val="000000" w:themeColor="text1"/>
        </w:rPr>
        <w:t>(4) Disaster Prevention Joint Laboratory</w:t>
      </w:r>
      <w:r w:rsidR="00C16088" w:rsidRPr="00A6622D">
        <w:rPr>
          <w:rFonts w:ascii="Arial" w:hAnsi="Arial" w:cs="Arial"/>
          <w:b/>
          <w:color w:val="000000" w:themeColor="text1"/>
        </w:rPr>
        <w:t xml:space="preserve"> </w:t>
      </w:r>
    </w:p>
    <w:p w14:paraId="7F792FFF" w14:textId="209B05FB" w:rsidR="001C6A4D" w:rsidRPr="00A6622D" w:rsidRDefault="001C6A4D" w:rsidP="00C16088">
      <w:pPr>
        <w:rPr>
          <w:rFonts w:ascii="Arial" w:hAnsi="Arial" w:cs="Arial"/>
          <w:color w:val="000000" w:themeColor="text1"/>
        </w:rPr>
      </w:pPr>
      <w:r w:rsidRPr="00A6622D">
        <w:rPr>
          <w:rFonts w:ascii="Arial" w:hAnsi="Arial" w:cs="Arial"/>
          <w:color w:val="000000" w:themeColor="text1"/>
        </w:rPr>
        <w:t>(</w:t>
      </w:r>
      <w:r w:rsidR="00C55663" w:rsidRPr="00A6622D">
        <w:rPr>
          <w:rFonts w:ascii="Arial" w:hAnsi="Arial" w:cs="Arial"/>
          <w:color w:val="000000" w:themeColor="text1"/>
        </w:rPr>
        <w:t>L</w:t>
      </w:r>
      <w:r w:rsidRPr="00A6622D">
        <w:rPr>
          <w:rFonts w:ascii="Arial" w:hAnsi="Arial" w:cs="Arial"/>
          <w:color w:val="000000" w:themeColor="text1"/>
        </w:rPr>
        <w:t xml:space="preserve">eaders: Prof. Kaoru Takara, Prof. </w:t>
      </w:r>
      <w:r w:rsidR="008565C8" w:rsidRPr="00A6622D">
        <w:rPr>
          <w:rFonts w:ascii="Arial" w:hAnsi="Arial" w:cs="Arial"/>
          <w:color w:val="000000" w:themeColor="text1"/>
        </w:rPr>
        <w:t>Tetsuya Sumi</w:t>
      </w:r>
      <w:r w:rsidRPr="00A6622D">
        <w:rPr>
          <w:rFonts w:ascii="Arial" w:hAnsi="Arial" w:cs="Arial"/>
          <w:color w:val="000000" w:themeColor="text1"/>
        </w:rPr>
        <w:t>)</w:t>
      </w:r>
    </w:p>
    <w:p w14:paraId="181334FD" w14:textId="1FA0AE19" w:rsidR="006B33B5" w:rsidRPr="00A543A2" w:rsidRDefault="001C6A4D" w:rsidP="00A543A2">
      <w:pPr>
        <w:pStyle w:val="a5"/>
        <w:numPr>
          <w:ilvl w:val="0"/>
          <w:numId w:val="31"/>
        </w:numPr>
        <w:ind w:leftChars="0"/>
        <w:rPr>
          <w:rFonts w:ascii="Arial" w:hAnsi="Arial" w:cs="Arial"/>
          <w:color w:val="000000" w:themeColor="text1"/>
        </w:rPr>
      </w:pPr>
      <w:r w:rsidRPr="00A543A2">
        <w:rPr>
          <w:rFonts w:ascii="Arial" w:hAnsi="Arial" w:cs="Arial"/>
          <w:color w:val="000000" w:themeColor="text1"/>
        </w:rPr>
        <w:t xml:space="preserve">Innovative </w:t>
      </w:r>
      <w:r w:rsidR="00C55663" w:rsidRPr="00A543A2">
        <w:rPr>
          <w:rFonts w:ascii="Arial" w:hAnsi="Arial" w:cs="Arial"/>
          <w:color w:val="000000" w:themeColor="text1"/>
        </w:rPr>
        <w:t>i</w:t>
      </w:r>
      <w:r w:rsidRPr="00A543A2">
        <w:rPr>
          <w:rFonts w:ascii="Arial" w:hAnsi="Arial" w:cs="Arial"/>
          <w:color w:val="000000" w:themeColor="text1"/>
        </w:rPr>
        <w:t xml:space="preserve">deas on </w:t>
      </w:r>
      <w:r w:rsidR="00C55663" w:rsidRPr="00A543A2">
        <w:rPr>
          <w:rFonts w:ascii="Arial" w:hAnsi="Arial" w:cs="Arial"/>
          <w:color w:val="000000" w:themeColor="text1"/>
        </w:rPr>
        <w:t>d</w:t>
      </w:r>
      <w:r w:rsidRPr="00A543A2">
        <w:rPr>
          <w:rFonts w:ascii="Arial" w:hAnsi="Arial" w:cs="Arial"/>
          <w:color w:val="000000" w:themeColor="text1"/>
        </w:rPr>
        <w:t xml:space="preserve">isaster </w:t>
      </w:r>
      <w:r w:rsidR="00C55663" w:rsidRPr="00A543A2">
        <w:rPr>
          <w:rFonts w:ascii="Arial" w:hAnsi="Arial" w:cs="Arial"/>
          <w:color w:val="000000" w:themeColor="text1"/>
        </w:rPr>
        <w:t>p</w:t>
      </w:r>
      <w:r w:rsidRPr="00A543A2">
        <w:rPr>
          <w:rFonts w:ascii="Arial" w:hAnsi="Arial" w:cs="Arial"/>
          <w:color w:val="000000" w:themeColor="text1"/>
        </w:rPr>
        <w:t xml:space="preserve">revention, </w:t>
      </w:r>
      <w:r w:rsidR="00C55663" w:rsidRPr="00A543A2">
        <w:rPr>
          <w:rFonts w:ascii="Arial" w:hAnsi="Arial" w:cs="Arial"/>
          <w:color w:val="000000" w:themeColor="text1"/>
        </w:rPr>
        <w:t>m</w:t>
      </w:r>
      <w:r w:rsidRPr="00A543A2">
        <w:rPr>
          <w:rFonts w:ascii="Arial" w:hAnsi="Arial" w:cs="Arial"/>
          <w:color w:val="000000" w:themeColor="text1"/>
        </w:rPr>
        <w:t xml:space="preserve">itigation and </w:t>
      </w:r>
      <w:r w:rsidR="00C55663" w:rsidRPr="00A543A2">
        <w:rPr>
          <w:rFonts w:ascii="Arial" w:hAnsi="Arial" w:cs="Arial"/>
          <w:color w:val="000000" w:themeColor="text1"/>
        </w:rPr>
        <w:t>r</w:t>
      </w:r>
      <w:r w:rsidRPr="00A543A2">
        <w:rPr>
          <w:rFonts w:ascii="Arial" w:hAnsi="Arial" w:cs="Arial"/>
          <w:color w:val="000000" w:themeColor="text1"/>
        </w:rPr>
        <w:t xml:space="preserve">ecovery </w:t>
      </w:r>
      <w:r w:rsidR="00C55663" w:rsidRPr="00A543A2">
        <w:rPr>
          <w:rFonts w:ascii="Arial" w:hAnsi="Arial" w:cs="Arial"/>
          <w:color w:val="000000" w:themeColor="text1"/>
        </w:rPr>
        <w:t>t</w:t>
      </w:r>
      <w:r w:rsidRPr="00A543A2">
        <w:rPr>
          <w:rFonts w:ascii="Arial" w:hAnsi="Arial" w:cs="Arial"/>
          <w:color w:val="000000" w:themeColor="text1"/>
        </w:rPr>
        <w:t xml:space="preserve">echnologies and </w:t>
      </w:r>
      <w:r w:rsidR="00C55663" w:rsidRPr="00A543A2">
        <w:rPr>
          <w:rFonts w:ascii="Arial" w:hAnsi="Arial" w:cs="Arial"/>
          <w:color w:val="000000" w:themeColor="text1"/>
        </w:rPr>
        <w:t>p</w:t>
      </w:r>
      <w:r w:rsidRPr="00A543A2">
        <w:rPr>
          <w:rFonts w:ascii="Arial" w:hAnsi="Arial" w:cs="Arial"/>
          <w:color w:val="000000" w:themeColor="text1"/>
        </w:rPr>
        <w:t xml:space="preserve">olicies </w:t>
      </w:r>
      <w:r w:rsidR="00C55663" w:rsidRPr="00A543A2">
        <w:rPr>
          <w:rFonts w:ascii="Arial" w:hAnsi="Arial" w:cs="Arial"/>
          <w:color w:val="000000" w:themeColor="text1"/>
        </w:rPr>
        <w:t>p</w:t>
      </w:r>
      <w:r w:rsidRPr="00A543A2">
        <w:rPr>
          <w:rFonts w:ascii="Arial" w:hAnsi="Arial" w:cs="Arial"/>
          <w:color w:val="000000" w:themeColor="text1"/>
        </w:rPr>
        <w:t xml:space="preserve">eculiar to </w:t>
      </w:r>
      <w:r w:rsidR="00C55663" w:rsidRPr="00A543A2">
        <w:rPr>
          <w:rFonts w:ascii="Arial" w:hAnsi="Arial" w:cs="Arial"/>
          <w:color w:val="000000" w:themeColor="text1"/>
        </w:rPr>
        <w:t>e</w:t>
      </w:r>
      <w:r w:rsidRPr="00A543A2">
        <w:rPr>
          <w:rFonts w:ascii="Arial" w:hAnsi="Arial" w:cs="Arial"/>
          <w:color w:val="000000" w:themeColor="text1"/>
        </w:rPr>
        <w:t xml:space="preserve">ach ASEAN </w:t>
      </w:r>
      <w:r w:rsidR="00482DE2">
        <w:rPr>
          <w:rFonts w:ascii="Arial" w:hAnsi="Arial" w:cs="Arial"/>
          <w:color w:val="000000" w:themeColor="text1"/>
        </w:rPr>
        <w:t>Member State</w:t>
      </w:r>
      <w:r w:rsidRPr="00A543A2">
        <w:rPr>
          <w:rFonts w:ascii="Arial" w:hAnsi="Arial" w:cs="Arial"/>
          <w:color w:val="000000" w:themeColor="text1"/>
        </w:rPr>
        <w:t>.</w:t>
      </w:r>
    </w:p>
    <w:p w14:paraId="33E48103" w14:textId="7243CA59" w:rsidR="001C6A4D" w:rsidRPr="00A543A2" w:rsidRDefault="001C6A4D" w:rsidP="00A543A2">
      <w:pPr>
        <w:pStyle w:val="a5"/>
        <w:numPr>
          <w:ilvl w:val="0"/>
          <w:numId w:val="31"/>
        </w:numPr>
        <w:ind w:leftChars="0"/>
        <w:rPr>
          <w:rFonts w:ascii="Arial" w:hAnsi="Arial" w:cs="Arial"/>
          <w:color w:val="000000" w:themeColor="text1"/>
        </w:rPr>
      </w:pPr>
      <w:r w:rsidRPr="00A543A2">
        <w:rPr>
          <w:rFonts w:ascii="Arial" w:hAnsi="Arial" w:cs="Arial"/>
          <w:color w:val="000000" w:themeColor="text1"/>
        </w:rPr>
        <w:t xml:space="preserve">How to </w:t>
      </w:r>
      <w:r w:rsidR="00C55663" w:rsidRPr="00A543A2">
        <w:rPr>
          <w:rFonts w:ascii="Arial" w:hAnsi="Arial" w:cs="Arial"/>
          <w:color w:val="000000" w:themeColor="text1"/>
        </w:rPr>
        <w:t>c</w:t>
      </w:r>
      <w:r w:rsidRPr="00A543A2">
        <w:rPr>
          <w:rFonts w:ascii="Arial" w:hAnsi="Arial" w:cs="Arial"/>
          <w:color w:val="000000" w:themeColor="text1"/>
        </w:rPr>
        <w:t xml:space="preserve">ope with </w:t>
      </w:r>
      <w:r w:rsidR="00C55663" w:rsidRPr="00A543A2">
        <w:rPr>
          <w:rFonts w:ascii="Arial" w:hAnsi="Arial" w:cs="Arial"/>
          <w:color w:val="000000" w:themeColor="text1"/>
        </w:rPr>
        <w:t>t</w:t>
      </w:r>
      <w:r w:rsidRPr="00A543A2">
        <w:rPr>
          <w:rFonts w:ascii="Arial" w:hAnsi="Arial" w:cs="Arial"/>
          <w:color w:val="000000" w:themeColor="text1"/>
        </w:rPr>
        <w:t>rans-</w:t>
      </w:r>
      <w:r w:rsidR="00C55663" w:rsidRPr="00A543A2">
        <w:rPr>
          <w:rFonts w:ascii="Arial" w:hAnsi="Arial" w:cs="Arial"/>
          <w:color w:val="000000" w:themeColor="text1"/>
        </w:rPr>
        <w:t>b</w:t>
      </w:r>
      <w:r w:rsidRPr="00A543A2">
        <w:rPr>
          <w:rFonts w:ascii="Arial" w:hAnsi="Arial" w:cs="Arial"/>
          <w:color w:val="000000" w:themeColor="text1"/>
        </w:rPr>
        <w:t xml:space="preserve">oundary </w:t>
      </w:r>
      <w:r w:rsidR="00C55663" w:rsidRPr="00A543A2">
        <w:rPr>
          <w:rFonts w:ascii="Arial" w:hAnsi="Arial" w:cs="Arial"/>
          <w:color w:val="000000" w:themeColor="text1"/>
        </w:rPr>
        <w:t>d</w:t>
      </w:r>
      <w:r w:rsidRPr="00A543A2">
        <w:rPr>
          <w:rFonts w:ascii="Arial" w:hAnsi="Arial" w:cs="Arial"/>
          <w:color w:val="000000" w:themeColor="text1"/>
        </w:rPr>
        <w:t xml:space="preserve">isasters in the ASEAN </w:t>
      </w:r>
      <w:r w:rsidR="00C55663" w:rsidRPr="00A543A2">
        <w:rPr>
          <w:rFonts w:ascii="Arial" w:hAnsi="Arial" w:cs="Arial"/>
          <w:color w:val="000000" w:themeColor="text1"/>
        </w:rPr>
        <w:t>r</w:t>
      </w:r>
      <w:r w:rsidRPr="00A543A2">
        <w:rPr>
          <w:rFonts w:ascii="Arial" w:hAnsi="Arial" w:cs="Arial"/>
          <w:color w:val="000000" w:themeColor="text1"/>
        </w:rPr>
        <w:t xml:space="preserve">egion </w:t>
      </w:r>
      <w:r w:rsidR="00C55663" w:rsidRPr="00A543A2">
        <w:rPr>
          <w:rFonts w:ascii="Arial" w:hAnsi="Arial" w:cs="Arial"/>
          <w:color w:val="000000" w:themeColor="text1"/>
        </w:rPr>
        <w:t>s</w:t>
      </w:r>
      <w:r w:rsidRPr="00A543A2">
        <w:rPr>
          <w:rFonts w:ascii="Arial" w:hAnsi="Arial" w:cs="Arial"/>
          <w:color w:val="000000" w:themeColor="text1"/>
        </w:rPr>
        <w:t xml:space="preserve">uch as </w:t>
      </w:r>
      <w:r w:rsidR="00C55663" w:rsidRPr="00A543A2">
        <w:rPr>
          <w:rFonts w:ascii="Arial" w:hAnsi="Arial" w:cs="Arial"/>
          <w:color w:val="000000" w:themeColor="text1"/>
        </w:rPr>
        <w:t>t</w:t>
      </w:r>
      <w:r w:rsidRPr="00A543A2">
        <w:rPr>
          <w:rFonts w:ascii="Arial" w:hAnsi="Arial" w:cs="Arial"/>
          <w:color w:val="000000" w:themeColor="text1"/>
        </w:rPr>
        <w:t xml:space="preserve">sunami, </w:t>
      </w:r>
      <w:r w:rsidR="00C55663" w:rsidRPr="00A543A2">
        <w:rPr>
          <w:rFonts w:ascii="Arial" w:hAnsi="Arial" w:cs="Arial"/>
          <w:color w:val="000000" w:themeColor="text1"/>
        </w:rPr>
        <w:t>f</w:t>
      </w:r>
      <w:r w:rsidRPr="00A543A2">
        <w:rPr>
          <w:rFonts w:ascii="Arial" w:hAnsi="Arial" w:cs="Arial"/>
          <w:color w:val="000000" w:themeColor="text1"/>
        </w:rPr>
        <w:t xml:space="preserve">lood, </w:t>
      </w:r>
      <w:r w:rsidR="00C55663" w:rsidRPr="00A543A2">
        <w:rPr>
          <w:rFonts w:ascii="Arial" w:hAnsi="Arial" w:cs="Arial"/>
          <w:color w:val="000000" w:themeColor="text1"/>
        </w:rPr>
        <w:t>d</w:t>
      </w:r>
      <w:r w:rsidRPr="00A543A2">
        <w:rPr>
          <w:rFonts w:ascii="Arial" w:hAnsi="Arial" w:cs="Arial"/>
          <w:color w:val="000000" w:themeColor="text1"/>
        </w:rPr>
        <w:t xml:space="preserve">rought and </w:t>
      </w:r>
      <w:r w:rsidR="00C55663" w:rsidRPr="00A543A2">
        <w:rPr>
          <w:rFonts w:ascii="Arial" w:hAnsi="Arial" w:cs="Arial"/>
          <w:color w:val="000000" w:themeColor="text1"/>
        </w:rPr>
        <w:t>h</w:t>
      </w:r>
      <w:r w:rsidRPr="00A543A2">
        <w:rPr>
          <w:rFonts w:ascii="Arial" w:hAnsi="Arial" w:cs="Arial"/>
          <w:color w:val="000000" w:themeColor="text1"/>
        </w:rPr>
        <w:t>aze.</w:t>
      </w:r>
    </w:p>
    <w:p w14:paraId="60362548" w14:textId="5E8069B6" w:rsidR="001C6A4D" w:rsidRPr="00A543A2" w:rsidRDefault="001C6A4D" w:rsidP="00A543A2">
      <w:pPr>
        <w:pStyle w:val="a5"/>
        <w:numPr>
          <w:ilvl w:val="0"/>
          <w:numId w:val="31"/>
        </w:numPr>
        <w:ind w:leftChars="0"/>
        <w:rPr>
          <w:rFonts w:ascii="Arial" w:hAnsi="Arial" w:cs="Arial"/>
          <w:color w:val="000000" w:themeColor="text1"/>
        </w:rPr>
      </w:pPr>
      <w:r w:rsidRPr="00A543A2">
        <w:rPr>
          <w:rFonts w:ascii="Arial" w:hAnsi="Arial" w:cs="Arial"/>
          <w:color w:val="000000" w:themeColor="text1"/>
        </w:rPr>
        <w:t xml:space="preserve">Understanding and </w:t>
      </w:r>
      <w:r w:rsidR="00C55663" w:rsidRPr="00A543A2">
        <w:rPr>
          <w:rFonts w:ascii="Arial" w:hAnsi="Arial" w:cs="Arial"/>
          <w:color w:val="000000" w:themeColor="text1"/>
        </w:rPr>
        <w:t>q</w:t>
      </w:r>
      <w:r w:rsidRPr="00A543A2">
        <w:rPr>
          <w:rFonts w:ascii="Arial" w:hAnsi="Arial" w:cs="Arial"/>
          <w:color w:val="000000" w:themeColor="text1"/>
        </w:rPr>
        <w:t xml:space="preserve">uantitative </w:t>
      </w:r>
      <w:r w:rsidR="00C55663" w:rsidRPr="00A543A2">
        <w:rPr>
          <w:rFonts w:ascii="Arial" w:hAnsi="Arial" w:cs="Arial"/>
          <w:color w:val="000000" w:themeColor="text1"/>
        </w:rPr>
        <w:t>e</w:t>
      </w:r>
      <w:r w:rsidRPr="00A543A2">
        <w:rPr>
          <w:rFonts w:ascii="Arial" w:hAnsi="Arial" w:cs="Arial"/>
          <w:color w:val="000000" w:themeColor="text1"/>
        </w:rPr>
        <w:t>valuati</w:t>
      </w:r>
      <w:r w:rsidR="00EF0FCB" w:rsidRPr="00A543A2">
        <w:rPr>
          <w:rFonts w:ascii="Arial" w:hAnsi="Arial" w:cs="Arial"/>
          <w:color w:val="000000" w:themeColor="text1"/>
        </w:rPr>
        <w:t>o</w:t>
      </w:r>
      <w:r w:rsidR="00C46888" w:rsidRPr="00A543A2">
        <w:rPr>
          <w:rFonts w:ascii="Arial" w:hAnsi="Arial" w:cs="Arial"/>
          <w:color w:val="000000" w:themeColor="text1"/>
        </w:rPr>
        <w:t>n</w:t>
      </w:r>
      <w:r w:rsidR="00EF0FCB" w:rsidRPr="00A543A2">
        <w:rPr>
          <w:rFonts w:ascii="Arial" w:hAnsi="Arial" w:cs="Arial"/>
          <w:color w:val="000000" w:themeColor="text1"/>
        </w:rPr>
        <w:t xml:space="preserve"> of</w:t>
      </w:r>
      <w:r w:rsidRPr="00A543A2">
        <w:rPr>
          <w:rFonts w:ascii="Arial" w:hAnsi="Arial" w:cs="Arial"/>
          <w:color w:val="000000" w:themeColor="text1"/>
        </w:rPr>
        <w:t xml:space="preserve"> </w:t>
      </w:r>
      <w:r w:rsidR="00C55663" w:rsidRPr="00A543A2">
        <w:rPr>
          <w:rFonts w:ascii="Arial" w:hAnsi="Arial" w:cs="Arial"/>
          <w:color w:val="000000" w:themeColor="text1"/>
        </w:rPr>
        <w:t>d</w:t>
      </w:r>
      <w:r w:rsidRPr="00A543A2">
        <w:rPr>
          <w:rFonts w:ascii="Arial" w:hAnsi="Arial" w:cs="Arial"/>
          <w:color w:val="000000" w:themeColor="text1"/>
        </w:rPr>
        <w:t xml:space="preserve">isaster </w:t>
      </w:r>
      <w:r w:rsidR="00C55663" w:rsidRPr="00A543A2">
        <w:rPr>
          <w:rFonts w:ascii="Arial" w:hAnsi="Arial" w:cs="Arial"/>
          <w:color w:val="000000" w:themeColor="text1"/>
        </w:rPr>
        <w:t>r</w:t>
      </w:r>
      <w:r w:rsidRPr="00A543A2">
        <w:rPr>
          <w:rFonts w:ascii="Arial" w:hAnsi="Arial" w:cs="Arial"/>
          <w:color w:val="000000" w:themeColor="text1"/>
        </w:rPr>
        <w:t xml:space="preserve">isks </w:t>
      </w:r>
      <w:r w:rsidR="00C55663" w:rsidRPr="00A543A2">
        <w:rPr>
          <w:rFonts w:ascii="Arial" w:hAnsi="Arial" w:cs="Arial"/>
          <w:color w:val="000000" w:themeColor="text1"/>
        </w:rPr>
        <w:t>p</w:t>
      </w:r>
      <w:r w:rsidRPr="00A543A2">
        <w:rPr>
          <w:rFonts w:ascii="Arial" w:hAnsi="Arial" w:cs="Arial"/>
          <w:color w:val="000000" w:themeColor="text1"/>
        </w:rPr>
        <w:t xml:space="preserve">eculiar to ASEAN </w:t>
      </w:r>
      <w:r w:rsidR="00482DE2">
        <w:rPr>
          <w:rFonts w:ascii="Arial" w:hAnsi="Arial" w:cs="Arial"/>
          <w:color w:val="000000" w:themeColor="text1"/>
        </w:rPr>
        <w:t>Member States</w:t>
      </w:r>
      <w:r w:rsidRPr="00A543A2">
        <w:rPr>
          <w:rFonts w:ascii="Arial" w:hAnsi="Arial" w:cs="Arial"/>
          <w:color w:val="000000" w:themeColor="text1"/>
        </w:rPr>
        <w:t>.</w:t>
      </w:r>
    </w:p>
    <w:p w14:paraId="64C3FB37" w14:textId="77777777" w:rsidR="00545F51" w:rsidRDefault="00545F51" w:rsidP="001C6A4D">
      <w:pPr>
        <w:rPr>
          <w:rFonts w:ascii="Arial" w:hAnsi="Arial" w:cs="Arial"/>
        </w:rPr>
      </w:pPr>
    </w:p>
    <w:p w14:paraId="0FBE2ECC" w14:textId="7B5B5B94" w:rsidR="000B1065" w:rsidRPr="0058370C" w:rsidRDefault="00833DF3" w:rsidP="000B1065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B1065" w:rsidRPr="0058370C">
        <w:rPr>
          <w:rFonts w:ascii="Arial" w:hAnsi="Arial" w:cs="Arial"/>
        </w:rPr>
        <w:t>roposal</w:t>
      </w:r>
      <w:r w:rsidR="000B1065">
        <w:rPr>
          <w:rFonts w:ascii="Arial" w:hAnsi="Arial" w:cs="Arial"/>
        </w:rPr>
        <w:t>s</w:t>
      </w:r>
      <w:r w:rsidR="000B1065" w:rsidRPr="0058370C">
        <w:rPr>
          <w:rFonts w:ascii="Arial" w:hAnsi="Arial" w:cs="Arial"/>
        </w:rPr>
        <w:t xml:space="preserve"> </w:t>
      </w:r>
      <w:r w:rsidR="000B1065">
        <w:rPr>
          <w:rFonts w:ascii="Arial" w:hAnsi="Arial" w:cs="Arial"/>
        </w:rPr>
        <w:t>that consider the following perspectives and approaches</w:t>
      </w:r>
      <w:r w:rsidR="00B631B9">
        <w:rPr>
          <w:rFonts w:ascii="Arial" w:hAnsi="Arial" w:cs="Arial"/>
        </w:rPr>
        <w:t xml:space="preserve"> </w:t>
      </w:r>
      <w:r w:rsidR="007F7CB3">
        <w:rPr>
          <w:rFonts w:ascii="Arial" w:hAnsi="Arial" w:cs="Arial"/>
        </w:rPr>
        <w:t>would be given priorities;</w:t>
      </w:r>
    </w:p>
    <w:p w14:paraId="0E1614B1" w14:textId="7AD52CA1" w:rsidR="000B1065" w:rsidRPr="00A6622D" w:rsidRDefault="000B1065" w:rsidP="00A6622D">
      <w:pPr>
        <w:pStyle w:val="a5"/>
        <w:numPr>
          <w:ilvl w:val="0"/>
          <w:numId w:val="23"/>
        </w:numPr>
        <w:ind w:leftChars="0"/>
        <w:rPr>
          <w:rFonts w:ascii="Arial" w:hAnsi="Arial" w:cs="Arial"/>
        </w:rPr>
      </w:pPr>
      <w:r w:rsidRPr="00A6622D">
        <w:rPr>
          <w:rFonts w:ascii="Arial" w:hAnsi="Arial" w:cs="Arial"/>
        </w:rPr>
        <w:t xml:space="preserve">Emphasis on potential linkages </w:t>
      </w:r>
      <w:r w:rsidR="00EF0FCB">
        <w:rPr>
          <w:rFonts w:ascii="Arial" w:hAnsi="Arial" w:cs="Arial"/>
        </w:rPr>
        <w:t>f</w:t>
      </w:r>
      <w:r w:rsidRPr="00A6622D">
        <w:rPr>
          <w:rFonts w:ascii="Arial" w:hAnsi="Arial" w:cs="Arial"/>
        </w:rPr>
        <w:t>o</w:t>
      </w:r>
      <w:r w:rsidR="00EF0FCB">
        <w:rPr>
          <w:rFonts w:ascii="Arial" w:hAnsi="Arial" w:cs="Arial"/>
        </w:rPr>
        <w:t>r</w:t>
      </w:r>
      <w:r w:rsidRPr="00A6622D">
        <w:rPr>
          <w:rFonts w:ascii="Arial" w:hAnsi="Arial" w:cs="Arial"/>
        </w:rPr>
        <w:t xml:space="preserve"> achieving the SDGs at the local</w:t>
      </w:r>
      <w:r w:rsidR="007F7CB3">
        <w:rPr>
          <w:rFonts w:ascii="Arial" w:hAnsi="Arial" w:cs="Arial"/>
        </w:rPr>
        <w:t>/</w:t>
      </w:r>
      <w:r w:rsidRPr="00A6622D">
        <w:rPr>
          <w:rFonts w:ascii="Arial" w:hAnsi="Arial" w:cs="Arial"/>
        </w:rPr>
        <w:t>national level</w:t>
      </w:r>
    </w:p>
    <w:p w14:paraId="00246FD8" w14:textId="5F1E2408" w:rsidR="000B1065" w:rsidRPr="00A6622D" w:rsidRDefault="000B1065" w:rsidP="00A6622D">
      <w:pPr>
        <w:pStyle w:val="a5"/>
        <w:numPr>
          <w:ilvl w:val="0"/>
          <w:numId w:val="23"/>
        </w:numPr>
        <w:ind w:leftChars="0"/>
        <w:rPr>
          <w:rFonts w:ascii="Arial" w:hAnsi="Arial" w:cs="Arial"/>
        </w:rPr>
      </w:pPr>
      <w:r w:rsidRPr="00A6622D">
        <w:rPr>
          <w:rFonts w:ascii="Arial" w:hAnsi="Arial" w:cs="Arial"/>
        </w:rPr>
        <w:t>Practical research</w:t>
      </w:r>
      <w:r w:rsidR="00C16088">
        <w:rPr>
          <w:rFonts w:ascii="Arial" w:hAnsi="Arial" w:cs="Arial"/>
        </w:rPr>
        <w:t xml:space="preserve"> and </w:t>
      </w:r>
      <w:r w:rsidRPr="00A6622D">
        <w:rPr>
          <w:rFonts w:ascii="Arial" w:hAnsi="Arial" w:cs="Arial"/>
        </w:rPr>
        <w:t xml:space="preserve">pilot implementation </w:t>
      </w:r>
      <w:r w:rsidR="00ED66FF">
        <w:rPr>
          <w:rFonts w:ascii="Arial" w:hAnsi="Arial" w:cs="Arial"/>
        </w:rPr>
        <w:t>in rural areas</w:t>
      </w:r>
      <w:r w:rsidRPr="00A6622D">
        <w:rPr>
          <w:rFonts w:ascii="Arial" w:hAnsi="Arial" w:cs="Arial"/>
        </w:rPr>
        <w:t xml:space="preserve"> in </w:t>
      </w:r>
      <w:r w:rsidRPr="00A6622D">
        <w:rPr>
          <w:rFonts w:ascii="Arial" w:hAnsi="Arial" w:cs="Arial" w:hint="eastAsia"/>
        </w:rPr>
        <w:t>A</w:t>
      </w:r>
      <w:r w:rsidRPr="00A6622D">
        <w:rPr>
          <w:rFonts w:ascii="Arial" w:hAnsi="Arial" w:cs="Arial"/>
        </w:rPr>
        <w:t xml:space="preserve">SEAN </w:t>
      </w:r>
      <w:r w:rsidR="00833DF3">
        <w:rPr>
          <w:rFonts w:ascii="Arial" w:hAnsi="Arial" w:cs="Arial"/>
        </w:rPr>
        <w:t>Member States</w:t>
      </w:r>
    </w:p>
    <w:p w14:paraId="10E36506" w14:textId="71FD83B2" w:rsidR="000B1065" w:rsidRPr="00A6622D" w:rsidRDefault="000B1065" w:rsidP="00A6622D">
      <w:pPr>
        <w:pStyle w:val="a5"/>
        <w:numPr>
          <w:ilvl w:val="0"/>
          <w:numId w:val="23"/>
        </w:numPr>
        <w:ind w:leftChars="0"/>
        <w:rPr>
          <w:rFonts w:ascii="Arial" w:hAnsi="Arial" w:cs="Arial"/>
        </w:rPr>
      </w:pPr>
      <w:r w:rsidRPr="00A6622D">
        <w:rPr>
          <w:rFonts w:ascii="Arial" w:hAnsi="Arial" w:cs="Arial"/>
        </w:rPr>
        <w:t xml:space="preserve">Joint proposals by </w:t>
      </w:r>
      <w:r w:rsidR="00F04B87">
        <w:rPr>
          <w:rFonts w:ascii="Arial" w:hAnsi="Arial" w:cs="Arial"/>
        </w:rPr>
        <w:t>researchers</w:t>
      </w:r>
      <w:r w:rsidR="00C840BB">
        <w:rPr>
          <w:rFonts w:ascii="Arial" w:hAnsi="Arial" w:cs="Arial"/>
        </w:rPr>
        <w:t xml:space="preserve"> </w:t>
      </w:r>
      <w:r w:rsidRPr="00A6622D">
        <w:rPr>
          <w:rFonts w:ascii="Arial" w:hAnsi="Arial" w:cs="Arial"/>
        </w:rPr>
        <w:t>from two or more countries</w:t>
      </w:r>
    </w:p>
    <w:p w14:paraId="7EA74974" w14:textId="18D14597" w:rsidR="000B1065" w:rsidRPr="00D52AA2" w:rsidRDefault="000B1065" w:rsidP="00A6622D">
      <w:pPr>
        <w:pStyle w:val="a5"/>
        <w:numPr>
          <w:ilvl w:val="0"/>
          <w:numId w:val="23"/>
        </w:numPr>
        <w:ind w:leftChars="0"/>
        <w:rPr>
          <w:rFonts w:ascii="Arial" w:hAnsi="Arial" w:cs="Arial"/>
        </w:rPr>
      </w:pPr>
      <w:r w:rsidRPr="00A6622D">
        <w:rPr>
          <w:rFonts w:ascii="Arial" w:hAnsi="Arial" w:cs="Arial"/>
        </w:rPr>
        <w:t>Application</w:t>
      </w:r>
      <w:r w:rsidR="00CD6978">
        <w:rPr>
          <w:rFonts w:ascii="Arial" w:hAnsi="Arial" w:cs="Arial" w:hint="eastAsia"/>
        </w:rPr>
        <w:t>s</w:t>
      </w:r>
      <w:r w:rsidRPr="00A6622D">
        <w:rPr>
          <w:rFonts w:ascii="Arial" w:hAnsi="Arial" w:cs="Arial"/>
        </w:rPr>
        <w:t xml:space="preserve"> by young and female researchers</w:t>
      </w:r>
    </w:p>
    <w:p w14:paraId="073ECFFF" w14:textId="77777777" w:rsidR="000B1065" w:rsidRPr="00D52AA2" w:rsidRDefault="000B1065" w:rsidP="001C6A4D">
      <w:pPr>
        <w:rPr>
          <w:rFonts w:ascii="Arial" w:hAnsi="Arial" w:cs="Arial"/>
        </w:rPr>
      </w:pPr>
    </w:p>
    <w:p w14:paraId="16D48986" w14:textId="73759FE2" w:rsidR="001C6A4D" w:rsidRPr="0058370C" w:rsidRDefault="001C6A4D" w:rsidP="001C6A4D">
      <w:pPr>
        <w:rPr>
          <w:rFonts w:ascii="Arial" w:hAnsi="Arial" w:cs="Arial"/>
          <w:b/>
        </w:rPr>
      </w:pPr>
      <w:r w:rsidRPr="0058370C">
        <w:rPr>
          <w:rFonts w:ascii="Arial" w:hAnsi="Arial" w:cs="Arial"/>
          <w:b/>
        </w:rPr>
        <w:t xml:space="preserve">3. </w:t>
      </w:r>
      <w:r w:rsidR="00577E6C">
        <w:rPr>
          <w:rFonts w:ascii="Arial" w:hAnsi="Arial" w:cs="Arial"/>
          <w:b/>
        </w:rPr>
        <w:t>E</w:t>
      </w:r>
      <w:r w:rsidR="00891B19">
        <w:rPr>
          <w:rFonts w:ascii="Arial" w:hAnsi="Arial" w:cs="Arial"/>
          <w:b/>
        </w:rPr>
        <w:t>ligibility</w:t>
      </w:r>
      <w:r w:rsidR="00577E6C">
        <w:rPr>
          <w:rFonts w:ascii="Arial" w:hAnsi="Arial" w:cs="Arial"/>
          <w:b/>
        </w:rPr>
        <w:t xml:space="preserve"> of applicant(s)</w:t>
      </w:r>
    </w:p>
    <w:p w14:paraId="72AC90AD" w14:textId="77777777" w:rsidR="001C6A4D" w:rsidRPr="0058370C" w:rsidRDefault="001C6A4D" w:rsidP="001C6A4D">
      <w:pPr>
        <w:rPr>
          <w:rFonts w:ascii="Arial" w:hAnsi="Arial" w:cs="Arial"/>
        </w:rPr>
      </w:pPr>
    </w:p>
    <w:p w14:paraId="1B4B5A38" w14:textId="24B62FA9" w:rsidR="003510AA" w:rsidRDefault="001C6A4D" w:rsidP="001C6A4D">
      <w:pPr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Applicants must </w:t>
      </w:r>
      <w:r w:rsidR="00BB1E18" w:rsidRPr="0058370C">
        <w:rPr>
          <w:rFonts w:ascii="Arial" w:hAnsi="Arial" w:cs="Arial"/>
        </w:rPr>
        <w:t>fall under</w:t>
      </w:r>
      <w:r w:rsidRPr="0058370C">
        <w:rPr>
          <w:rFonts w:ascii="Arial" w:hAnsi="Arial" w:cs="Arial"/>
        </w:rPr>
        <w:t xml:space="preserve"> the following </w:t>
      </w:r>
      <w:r w:rsidR="00BB1E18" w:rsidRPr="0058370C">
        <w:rPr>
          <w:rFonts w:ascii="Arial" w:hAnsi="Arial" w:cs="Arial"/>
        </w:rPr>
        <w:t>categories</w:t>
      </w:r>
      <w:r w:rsidRPr="0058370C">
        <w:rPr>
          <w:rFonts w:ascii="Arial" w:hAnsi="Arial" w:cs="Arial"/>
        </w:rPr>
        <w:t>:</w:t>
      </w:r>
    </w:p>
    <w:p w14:paraId="34D0D6C8" w14:textId="523BC91D" w:rsidR="003510AA" w:rsidRPr="0058370C" w:rsidRDefault="003510AA" w:rsidP="0058370C">
      <w:pPr>
        <w:pStyle w:val="a5"/>
        <w:numPr>
          <w:ilvl w:val="0"/>
          <w:numId w:val="10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Researchers and/or practitioners who are resident in Japan or the ASEAN </w:t>
      </w:r>
      <w:r w:rsidR="00833DF3">
        <w:rPr>
          <w:rFonts w:ascii="Arial" w:hAnsi="Arial" w:cs="Arial"/>
        </w:rPr>
        <w:t>Member States</w:t>
      </w:r>
      <w:r w:rsidRPr="0058370C">
        <w:rPr>
          <w:rFonts w:ascii="Arial" w:hAnsi="Arial" w:cs="Arial"/>
        </w:rPr>
        <w:t>.</w:t>
      </w:r>
    </w:p>
    <w:p w14:paraId="4ACC9896" w14:textId="02845C0E" w:rsidR="006B33B5" w:rsidRPr="0058370C" w:rsidRDefault="003510AA" w:rsidP="0058370C">
      <w:pPr>
        <w:pStyle w:val="a5"/>
        <w:numPr>
          <w:ilvl w:val="0"/>
          <w:numId w:val="10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>Researchers and/or practitioners belonging to organizations such as universities, educational/research institutions, private</w:t>
      </w:r>
      <w:r w:rsidR="00F04B87">
        <w:rPr>
          <w:rFonts w:ascii="Arial" w:hAnsi="Arial" w:cs="Arial"/>
        </w:rPr>
        <w:t xml:space="preserve"> sectors</w:t>
      </w:r>
      <w:r w:rsidRPr="0058370C">
        <w:rPr>
          <w:rFonts w:ascii="Arial" w:hAnsi="Arial" w:cs="Arial"/>
        </w:rPr>
        <w:t xml:space="preserve"> and governmental agencies.</w:t>
      </w:r>
    </w:p>
    <w:p w14:paraId="02B43B3D" w14:textId="2BA73B84" w:rsidR="00F91E7B" w:rsidRPr="0058370C" w:rsidRDefault="001C6A4D" w:rsidP="00124527">
      <w:pPr>
        <w:ind w:firstLineChars="200" w:firstLine="420"/>
        <w:rPr>
          <w:rFonts w:ascii="Arial" w:hAnsi="Arial" w:cs="Arial"/>
        </w:rPr>
      </w:pPr>
      <w:r w:rsidRPr="0058370C">
        <w:rPr>
          <w:rFonts w:ascii="Arial" w:hAnsi="Arial" w:cs="Arial"/>
        </w:rPr>
        <w:t>* Application</w:t>
      </w:r>
      <w:r w:rsidR="00EF0FCB">
        <w:rPr>
          <w:rFonts w:ascii="Arial" w:hAnsi="Arial" w:cs="Arial"/>
        </w:rPr>
        <w:t>s</w:t>
      </w:r>
      <w:r w:rsidRPr="0058370C">
        <w:rPr>
          <w:rFonts w:ascii="Arial" w:hAnsi="Arial" w:cs="Arial"/>
        </w:rPr>
        <w:t xml:space="preserve"> can be submitted by an individual or by a team of individuals.</w:t>
      </w:r>
    </w:p>
    <w:p w14:paraId="57513879" w14:textId="77777777" w:rsidR="002575EB" w:rsidRPr="0058370C" w:rsidRDefault="002575EB" w:rsidP="001C6A4D">
      <w:pPr>
        <w:rPr>
          <w:rFonts w:ascii="Arial" w:hAnsi="Arial" w:cs="Arial"/>
          <w:b/>
        </w:rPr>
      </w:pPr>
    </w:p>
    <w:p w14:paraId="61F06554" w14:textId="5B8E30D1" w:rsidR="002575EB" w:rsidRPr="0058370C" w:rsidRDefault="002575EB" w:rsidP="002575EB">
      <w:pPr>
        <w:rPr>
          <w:rFonts w:ascii="Arial" w:hAnsi="Arial" w:cs="Arial"/>
          <w:b/>
        </w:rPr>
      </w:pPr>
      <w:r w:rsidRPr="0058370C">
        <w:rPr>
          <w:rFonts w:ascii="Arial" w:hAnsi="Arial" w:cs="Arial"/>
          <w:b/>
        </w:rPr>
        <w:t xml:space="preserve">4. </w:t>
      </w:r>
      <w:r w:rsidR="007F7CB3">
        <w:rPr>
          <w:rFonts w:ascii="Arial" w:hAnsi="Arial" w:cs="Arial"/>
          <w:b/>
        </w:rPr>
        <w:t xml:space="preserve">Two-step </w:t>
      </w:r>
      <w:r w:rsidR="00152FB2">
        <w:rPr>
          <w:rFonts w:ascii="Arial" w:hAnsi="Arial" w:cs="Arial"/>
          <w:b/>
        </w:rPr>
        <w:t xml:space="preserve">application </w:t>
      </w:r>
      <w:r w:rsidRPr="0058370C">
        <w:rPr>
          <w:rFonts w:ascii="Arial" w:hAnsi="Arial" w:cs="Arial"/>
          <w:b/>
        </w:rPr>
        <w:t xml:space="preserve">procedures for </w:t>
      </w:r>
      <w:r w:rsidR="00152FB2">
        <w:rPr>
          <w:rFonts w:ascii="Arial" w:hAnsi="Arial" w:cs="Arial"/>
          <w:b/>
        </w:rPr>
        <w:t xml:space="preserve">JASTIP-Net </w:t>
      </w:r>
      <w:r w:rsidRPr="0058370C">
        <w:rPr>
          <w:rFonts w:ascii="Arial" w:hAnsi="Arial" w:cs="Arial"/>
          <w:b/>
        </w:rPr>
        <w:t>201</w:t>
      </w:r>
      <w:r w:rsidR="007F7CB3">
        <w:rPr>
          <w:rFonts w:ascii="Arial" w:hAnsi="Arial" w:cs="Arial"/>
          <w:b/>
        </w:rPr>
        <w:t>9</w:t>
      </w:r>
    </w:p>
    <w:p w14:paraId="5E6C4385" w14:textId="77777777" w:rsidR="002575EB" w:rsidRPr="0058370C" w:rsidRDefault="002575EB" w:rsidP="002575EB">
      <w:pPr>
        <w:rPr>
          <w:rFonts w:ascii="Arial" w:hAnsi="Arial" w:cs="Arial"/>
        </w:rPr>
      </w:pPr>
    </w:p>
    <w:p w14:paraId="292CC91D" w14:textId="2ACC314C" w:rsidR="00685DFC" w:rsidRPr="00A6622D" w:rsidRDefault="002575EB" w:rsidP="002575EB">
      <w:pPr>
        <w:rPr>
          <w:rFonts w:ascii="Arial" w:hAnsi="Arial" w:cs="Arial"/>
        </w:rPr>
      </w:pPr>
      <w:r w:rsidRPr="00A6622D">
        <w:rPr>
          <w:rFonts w:ascii="Arial" w:hAnsi="Arial" w:cs="Arial"/>
        </w:rPr>
        <w:t xml:space="preserve">4.1 </w:t>
      </w:r>
      <w:r w:rsidR="00922ADC" w:rsidRPr="00A6622D">
        <w:rPr>
          <w:rFonts w:ascii="Arial" w:hAnsi="Arial" w:cs="Arial"/>
          <w:b/>
        </w:rPr>
        <w:t>[Important]</w:t>
      </w:r>
      <w:r w:rsidR="00922ADC" w:rsidRPr="00A6622D">
        <w:rPr>
          <w:rFonts w:ascii="Arial" w:hAnsi="Arial" w:cs="Arial"/>
        </w:rPr>
        <w:t xml:space="preserve"> </w:t>
      </w:r>
      <w:r w:rsidR="00685DFC" w:rsidRPr="00A6622D">
        <w:rPr>
          <w:rFonts w:ascii="Arial" w:hAnsi="Arial" w:cs="Arial"/>
        </w:rPr>
        <w:t xml:space="preserve">Two-Step Application </w:t>
      </w:r>
      <w:r w:rsidR="000B1065" w:rsidRPr="00A6622D">
        <w:rPr>
          <w:rFonts w:ascii="Arial" w:hAnsi="Arial" w:cs="Arial"/>
        </w:rPr>
        <w:t>pro</w:t>
      </w:r>
      <w:r w:rsidR="006A10AF">
        <w:rPr>
          <w:rFonts w:ascii="Arial" w:hAnsi="Arial" w:cs="Arial"/>
        </w:rPr>
        <w:t>c</w:t>
      </w:r>
      <w:r w:rsidR="000B1065" w:rsidRPr="00A6622D">
        <w:rPr>
          <w:rFonts w:ascii="Arial" w:hAnsi="Arial" w:cs="Arial"/>
        </w:rPr>
        <w:t>edure</w:t>
      </w:r>
    </w:p>
    <w:p w14:paraId="17E21F89" w14:textId="77777777" w:rsidR="009F761C" w:rsidRDefault="009F761C">
      <w:pPr>
        <w:rPr>
          <w:rFonts w:ascii="Arial" w:hAnsi="Arial" w:cs="Arial"/>
        </w:rPr>
      </w:pPr>
    </w:p>
    <w:p w14:paraId="47780991" w14:textId="6CF07FCB" w:rsidR="0014363A" w:rsidRPr="00A6622D" w:rsidRDefault="009F76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JASTIP-Net 2018, the </w:t>
      </w:r>
      <w:r w:rsidR="0014363A" w:rsidRPr="00A6622D">
        <w:rPr>
          <w:rFonts w:ascii="Arial" w:hAnsi="Arial" w:cs="Arial"/>
        </w:rPr>
        <w:t>two-step application procedure</w:t>
      </w:r>
      <w:r w:rsidR="00152FB2" w:rsidRPr="00A6622D">
        <w:rPr>
          <w:rFonts w:ascii="Arial" w:hAnsi="Arial" w:cs="Arial"/>
        </w:rPr>
        <w:t xml:space="preserve"> </w:t>
      </w:r>
      <w:r w:rsidR="00833DF3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applied</w:t>
      </w:r>
      <w:r w:rsidR="00833DF3">
        <w:rPr>
          <w:rFonts w:ascii="Arial" w:hAnsi="Arial" w:cs="Arial"/>
        </w:rPr>
        <w:t xml:space="preserve"> </w:t>
      </w:r>
      <w:r w:rsidR="00152FB2" w:rsidRPr="00A6622D">
        <w:rPr>
          <w:rFonts w:ascii="Arial" w:hAnsi="Arial" w:cs="Arial"/>
        </w:rPr>
        <w:t>for JASTIP-Net 201</w:t>
      </w:r>
      <w:r>
        <w:rPr>
          <w:rFonts w:ascii="Arial" w:hAnsi="Arial" w:cs="Arial"/>
        </w:rPr>
        <w:t>9</w:t>
      </w:r>
      <w:r w:rsidR="00D52AA2" w:rsidRPr="00A6622D">
        <w:rPr>
          <w:rFonts w:ascii="Arial" w:hAnsi="Arial" w:cs="Arial"/>
        </w:rPr>
        <w:t xml:space="preserve"> to </w:t>
      </w:r>
      <w:r w:rsidR="00833DF3">
        <w:rPr>
          <w:rFonts w:ascii="Arial" w:hAnsi="Arial" w:cs="Arial"/>
        </w:rPr>
        <w:t>proactively</w:t>
      </w:r>
      <w:r w:rsidR="00833DF3" w:rsidRPr="00A6622D">
        <w:rPr>
          <w:rFonts w:ascii="Arial" w:hAnsi="Arial" w:cs="Arial"/>
        </w:rPr>
        <w:t xml:space="preserve"> </w:t>
      </w:r>
      <w:r w:rsidR="00D52AA2" w:rsidRPr="00A6622D">
        <w:rPr>
          <w:rFonts w:ascii="Arial" w:hAnsi="Arial" w:cs="Arial"/>
        </w:rPr>
        <w:t>address capacity development on the project preparation/formulation</w:t>
      </w:r>
      <w:r w:rsidR="0014363A" w:rsidRPr="00A6622D">
        <w:rPr>
          <w:rFonts w:ascii="Arial" w:hAnsi="Arial" w:cs="Arial"/>
        </w:rPr>
        <w:t xml:space="preserve">. </w:t>
      </w:r>
      <w:r w:rsidR="001E396C" w:rsidRPr="00A6622D">
        <w:rPr>
          <w:rFonts w:ascii="Arial" w:hAnsi="Arial" w:cs="Arial"/>
        </w:rPr>
        <w:t>This year’s application</w:t>
      </w:r>
      <w:r w:rsidR="00AD4BAB">
        <w:rPr>
          <w:rFonts w:ascii="Arial" w:hAnsi="Arial" w:cs="Arial"/>
        </w:rPr>
        <w:t xml:space="preserve"> form </w:t>
      </w:r>
      <w:r w:rsidR="009751E3" w:rsidRPr="00A6622D">
        <w:rPr>
          <w:rFonts w:ascii="Arial" w:hAnsi="Arial" w:cs="Arial"/>
        </w:rPr>
        <w:t>has two parts,</w:t>
      </w:r>
      <w:r w:rsidR="001E396C" w:rsidRPr="00A6622D">
        <w:rPr>
          <w:rFonts w:ascii="Arial" w:hAnsi="Arial" w:cs="Arial"/>
        </w:rPr>
        <w:t xml:space="preserve"> Part A and Part B;</w:t>
      </w:r>
      <w:r w:rsidR="001A33CC">
        <w:rPr>
          <w:rFonts w:ascii="Arial" w:hAnsi="Arial" w:cs="Arial"/>
        </w:rPr>
        <w:t xml:space="preserve"> Part A is required to be filled in and submitted by </w:t>
      </w:r>
      <w:r w:rsidR="0076211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5</w:t>
      </w:r>
      <w:r w:rsidR="007F7CB3" w:rsidRPr="00557212">
        <w:rPr>
          <w:rFonts w:ascii="Arial" w:hAnsi="Arial" w:cs="Arial"/>
          <w:b/>
          <w:u w:val="single"/>
        </w:rPr>
        <w:t xml:space="preserve"> </w:t>
      </w:r>
      <w:r w:rsidR="0076211F">
        <w:rPr>
          <w:rFonts w:ascii="Arial" w:hAnsi="Arial" w:cs="Arial"/>
          <w:b/>
          <w:u w:val="single"/>
        </w:rPr>
        <w:t>August</w:t>
      </w:r>
      <w:r w:rsidR="007F7CB3">
        <w:rPr>
          <w:rFonts w:ascii="Arial" w:hAnsi="Arial" w:cs="Arial"/>
          <w:b/>
          <w:u w:val="single"/>
        </w:rPr>
        <w:t xml:space="preserve"> </w:t>
      </w:r>
      <w:r w:rsidR="007F7CB3" w:rsidRPr="00557212">
        <w:rPr>
          <w:rFonts w:ascii="Arial" w:hAnsi="Arial" w:cs="Arial"/>
          <w:b/>
          <w:u w:val="single"/>
        </w:rPr>
        <w:t>201</w:t>
      </w:r>
      <w:r w:rsidR="007F7CB3">
        <w:rPr>
          <w:rFonts w:ascii="Arial" w:hAnsi="Arial" w:cs="Arial"/>
          <w:b/>
          <w:u w:val="single"/>
        </w:rPr>
        <w:t>9</w:t>
      </w:r>
      <w:r w:rsidR="007F7CB3" w:rsidRPr="007337B4">
        <w:rPr>
          <w:rFonts w:ascii="Arial" w:hAnsi="Arial" w:cs="Arial"/>
        </w:rPr>
        <w:t xml:space="preserve"> </w:t>
      </w:r>
      <w:r w:rsidR="00C054B9" w:rsidRPr="007337B4">
        <w:rPr>
          <w:rFonts w:ascii="Arial" w:hAnsi="Arial" w:cs="Arial"/>
        </w:rPr>
        <w:t>and</w:t>
      </w:r>
      <w:r w:rsidR="006A10AF" w:rsidRPr="007337B4">
        <w:rPr>
          <w:rFonts w:ascii="Arial" w:hAnsi="Arial" w:cs="Arial"/>
        </w:rPr>
        <w:t xml:space="preserve"> </w:t>
      </w:r>
      <w:r w:rsidR="00C054B9" w:rsidRPr="007337B4">
        <w:rPr>
          <w:rFonts w:ascii="Arial" w:hAnsi="Arial" w:cs="Arial"/>
        </w:rPr>
        <w:t xml:space="preserve">the complete application </w:t>
      </w:r>
      <w:r w:rsidR="008C3E17">
        <w:rPr>
          <w:rFonts w:ascii="Arial" w:hAnsi="Arial" w:cs="Arial"/>
        </w:rPr>
        <w:t>(</w:t>
      </w:r>
      <w:r w:rsidR="001A33CC">
        <w:rPr>
          <w:rFonts w:ascii="Arial" w:hAnsi="Arial" w:cs="Arial"/>
        </w:rPr>
        <w:t>consisting of Part A</w:t>
      </w:r>
      <w:r w:rsidR="008C3E17">
        <w:rPr>
          <w:rFonts w:ascii="Arial" w:hAnsi="Arial" w:cs="Arial"/>
        </w:rPr>
        <w:t>,</w:t>
      </w:r>
      <w:r w:rsidR="001A33CC">
        <w:rPr>
          <w:rFonts w:ascii="Arial" w:hAnsi="Arial" w:cs="Arial"/>
        </w:rPr>
        <w:t xml:space="preserve"> B </w:t>
      </w:r>
      <w:r w:rsidR="008C3E17">
        <w:rPr>
          <w:rFonts w:ascii="Arial" w:hAnsi="Arial" w:cs="Arial"/>
        </w:rPr>
        <w:t xml:space="preserve">and </w:t>
      </w:r>
      <w:r w:rsidR="008C3E17">
        <w:rPr>
          <w:rFonts w:ascii="Arial" w:hAnsi="Arial" w:cs="Arial"/>
        </w:rPr>
        <w:lastRenderedPageBreak/>
        <w:t xml:space="preserve">Annex) </w:t>
      </w:r>
      <w:r w:rsidR="001A33CC">
        <w:rPr>
          <w:rFonts w:ascii="Arial" w:hAnsi="Arial" w:cs="Arial"/>
        </w:rPr>
        <w:t xml:space="preserve">is required to be submitted </w:t>
      </w:r>
      <w:r w:rsidR="008C3E17">
        <w:rPr>
          <w:rFonts w:ascii="Arial" w:hAnsi="Arial" w:cs="Arial"/>
        </w:rPr>
        <w:t xml:space="preserve">by </w:t>
      </w:r>
      <w:r w:rsidR="0076211F">
        <w:rPr>
          <w:rFonts w:ascii="Arial" w:hAnsi="Arial" w:cs="Arial"/>
          <w:b/>
          <w:u w:val="single"/>
        </w:rPr>
        <w:t>10</w:t>
      </w:r>
      <w:r w:rsidR="007F7CB3" w:rsidRPr="00557212">
        <w:rPr>
          <w:rFonts w:ascii="Arial" w:hAnsi="Arial" w:cs="Arial"/>
          <w:b/>
          <w:u w:val="single"/>
        </w:rPr>
        <w:t xml:space="preserve"> </w:t>
      </w:r>
      <w:r w:rsidR="0076211F">
        <w:rPr>
          <w:rFonts w:ascii="Arial" w:hAnsi="Arial" w:cs="Arial"/>
          <w:b/>
          <w:u w:val="single"/>
        </w:rPr>
        <w:t>September</w:t>
      </w:r>
      <w:r w:rsidR="007F7CB3" w:rsidRPr="00557212">
        <w:rPr>
          <w:rFonts w:ascii="Arial" w:hAnsi="Arial" w:cs="Arial"/>
          <w:b/>
          <w:u w:val="single"/>
        </w:rPr>
        <w:t xml:space="preserve"> 201</w:t>
      </w:r>
      <w:r w:rsidR="007F7CB3">
        <w:rPr>
          <w:rFonts w:ascii="Arial" w:hAnsi="Arial" w:cs="Arial"/>
          <w:b/>
          <w:u w:val="single"/>
        </w:rPr>
        <w:t>9</w:t>
      </w:r>
      <w:r w:rsidR="00152FB2" w:rsidRPr="00A6622D">
        <w:rPr>
          <w:rFonts w:ascii="Arial" w:hAnsi="Arial" w:cs="Arial"/>
          <w:u w:val="single"/>
        </w:rPr>
        <w:t>.</w:t>
      </w:r>
      <w:r w:rsidR="001E396C" w:rsidRPr="00A6622D">
        <w:rPr>
          <w:rFonts w:ascii="Arial" w:hAnsi="Arial" w:cs="Arial"/>
        </w:rPr>
        <w:t xml:space="preserve"> </w:t>
      </w:r>
      <w:r w:rsidR="009751E3" w:rsidRPr="00A6622D">
        <w:rPr>
          <w:rFonts w:ascii="Arial" w:hAnsi="Arial" w:cs="Arial"/>
        </w:rPr>
        <w:t xml:space="preserve">Upon receipt of the </w:t>
      </w:r>
      <w:r w:rsidR="006A10AF">
        <w:rPr>
          <w:rFonts w:ascii="Arial" w:hAnsi="Arial" w:cs="Arial"/>
        </w:rPr>
        <w:t>first</w:t>
      </w:r>
      <w:r w:rsidR="006A10AF" w:rsidRPr="00A6622D">
        <w:rPr>
          <w:rFonts w:ascii="Arial" w:hAnsi="Arial" w:cs="Arial"/>
        </w:rPr>
        <w:t xml:space="preserve"> </w:t>
      </w:r>
      <w:r w:rsidR="009751E3" w:rsidRPr="00A6622D">
        <w:rPr>
          <w:rFonts w:ascii="Arial" w:hAnsi="Arial" w:cs="Arial"/>
        </w:rPr>
        <w:t>submission</w:t>
      </w:r>
      <w:r w:rsidR="001A33CC">
        <w:rPr>
          <w:rFonts w:ascii="Arial" w:hAnsi="Arial" w:cs="Arial"/>
        </w:rPr>
        <w:t xml:space="preserve"> of Part A</w:t>
      </w:r>
      <w:r w:rsidR="00EF0FCB">
        <w:rPr>
          <w:rFonts w:ascii="Arial" w:hAnsi="Arial" w:cs="Arial"/>
        </w:rPr>
        <w:t>,</w:t>
      </w:r>
      <w:r w:rsidR="006A10AF">
        <w:rPr>
          <w:rFonts w:ascii="Arial" w:hAnsi="Arial" w:cs="Arial"/>
        </w:rPr>
        <w:t xml:space="preserve"> </w:t>
      </w:r>
      <w:r w:rsidR="001E396C" w:rsidRPr="00A6622D">
        <w:rPr>
          <w:rFonts w:ascii="Arial" w:hAnsi="Arial" w:cs="Arial"/>
        </w:rPr>
        <w:t xml:space="preserve">JASTIP core </w:t>
      </w:r>
      <w:r w:rsidR="00152FB2" w:rsidRPr="00A6622D">
        <w:rPr>
          <w:rFonts w:ascii="Arial" w:hAnsi="Arial" w:cs="Arial"/>
        </w:rPr>
        <w:t>researchers</w:t>
      </w:r>
      <w:r w:rsidR="001E396C" w:rsidRPr="00A6622D">
        <w:rPr>
          <w:rFonts w:ascii="Arial" w:hAnsi="Arial" w:cs="Arial"/>
        </w:rPr>
        <w:t xml:space="preserve"> </w:t>
      </w:r>
      <w:r w:rsidR="00EF0FCB">
        <w:rPr>
          <w:rFonts w:ascii="Arial" w:hAnsi="Arial" w:cs="Arial"/>
        </w:rPr>
        <w:t xml:space="preserve">will </w:t>
      </w:r>
      <w:r w:rsidR="009751E3" w:rsidRPr="00A6622D">
        <w:rPr>
          <w:rFonts w:ascii="Arial" w:hAnsi="Arial" w:cs="Arial"/>
        </w:rPr>
        <w:t xml:space="preserve">initiate </w:t>
      </w:r>
      <w:r w:rsidR="007337B4">
        <w:rPr>
          <w:rFonts w:ascii="Arial" w:hAnsi="Arial" w:cs="Arial"/>
        </w:rPr>
        <w:t>consultation</w:t>
      </w:r>
      <w:r w:rsidR="00EF0FCB">
        <w:rPr>
          <w:rFonts w:ascii="Arial" w:hAnsi="Arial" w:cs="Arial"/>
        </w:rPr>
        <w:t>s</w:t>
      </w:r>
      <w:r w:rsidR="009751E3" w:rsidRPr="00A6622D">
        <w:rPr>
          <w:rFonts w:ascii="Arial" w:hAnsi="Arial" w:cs="Arial"/>
        </w:rPr>
        <w:t xml:space="preserve"> with </w:t>
      </w:r>
      <w:r w:rsidR="001A33CC">
        <w:rPr>
          <w:rFonts w:ascii="Arial" w:hAnsi="Arial" w:cs="Arial"/>
        </w:rPr>
        <w:t xml:space="preserve">applicants </w:t>
      </w:r>
      <w:r w:rsidR="001E396C" w:rsidRPr="00A6622D">
        <w:rPr>
          <w:rFonts w:ascii="Arial" w:hAnsi="Arial" w:cs="Arial"/>
        </w:rPr>
        <w:t>to improve an</w:t>
      </w:r>
      <w:r w:rsidR="00152FB2" w:rsidRPr="00A6622D">
        <w:rPr>
          <w:rFonts w:ascii="Arial" w:hAnsi="Arial" w:cs="Arial"/>
        </w:rPr>
        <w:t>d to finalize the full proposal as appropriate</w:t>
      </w:r>
      <w:r w:rsidR="00EF0FCB" w:rsidRPr="00EF0FCB">
        <w:rPr>
          <w:rFonts w:ascii="Arial" w:hAnsi="Arial" w:cs="Arial"/>
        </w:rPr>
        <w:t xml:space="preserve"> </w:t>
      </w:r>
      <w:r w:rsidR="00EF0FCB">
        <w:rPr>
          <w:rFonts w:ascii="Arial" w:hAnsi="Arial" w:cs="Arial"/>
        </w:rPr>
        <w:t>for the second submission</w:t>
      </w:r>
      <w:r w:rsidR="00152FB2" w:rsidRPr="00A6622D">
        <w:rPr>
          <w:rFonts w:ascii="Arial" w:hAnsi="Arial" w:cs="Arial"/>
        </w:rPr>
        <w:t>.</w:t>
      </w:r>
      <w:r w:rsidR="009751E3" w:rsidRPr="00A6622D">
        <w:rPr>
          <w:rFonts w:ascii="Arial" w:hAnsi="Arial" w:cs="Arial"/>
        </w:rPr>
        <w:t xml:space="preserve"> S</w:t>
      </w:r>
      <w:r w:rsidR="00152FB2" w:rsidRPr="00A6622D">
        <w:rPr>
          <w:rFonts w:ascii="Arial" w:hAnsi="Arial" w:cs="Arial"/>
        </w:rPr>
        <w:t xml:space="preserve">ome </w:t>
      </w:r>
      <w:r w:rsidR="00EF0FCB">
        <w:rPr>
          <w:rFonts w:ascii="Arial" w:hAnsi="Arial" w:cs="Arial"/>
        </w:rPr>
        <w:t xml:space="preserve">applicants </w:t>
      </w:r>
      <w:r w:rsidR="00152FB2" w:rsidRPr="00A6622D">
        <w:rPr>
          <w:rFonts w:ascii="Arial" w:hAnsi="Arial" w:cs="Arial"/>
        </w:rPr>
        <w:t>may receive feedback to revise Part A</w:t>
      </w:r>
      <w:r w:rsidR="009751E3" w:rsidRPr="00A6622D">
        <w:rPr>
          <w:rFonts w:ascii="Arial" w:hAnsi="Arial" w:cs="Arial"/>
        </w:rPr>
        <w:t>, and others may be asked</w:t>
      </w:r>
      <w:r w:rsidR="00152FB2" w:rsidRPr="00A6622D">
        <w:rPr>
          <w:rFonts w:ascii="Arial" w:hAnsi="Arial" w:cs="Arial"/>
        </w:rPr>
        <w:t xml:space="preserve"> to </w:t>
      </w:r>
      <w:r w:rsidR="006A10AF">
        <w:rPr>
          <w:rFonts w:ascii="Arial" w:hAnsi="Arial" w:cs="Arial"/>
        </w:rPr>
        <w:t>proceed to</w:t>
      </w:r>
      <w:r w:rsidR="006A10AF" w:rsidRPr="00A6622D">
        <w:rPr>
          <w:rFonts w:ascii="Arial" w:hAnsi="Arial" w:cs="Arial"/>
        </w:rPr>
        <w:t xml:space="preserve"> </w:t>
      </w:r>
      <w:r w:rsidR="00152FB2" w:rsidRPr="00A6622D">
        <w:rPr>
          <w:rFonts w:ascii="Arial" w:hAnsi="Arial" w:cs="Arial"/>
        </w:rPr>
        <w:t>Part B without any change in Part A</w:t>
      </w:r>
      <w:r w:rsidR="00EF0FCB">
        <w:rPr>
          <w:rFonts w:ascii="Arial" w:hAnsi="Arial" w:cs="Arial"/>
        </w:rPr>
        <w:t>.</w:t>
      </w:r>
    </w:p>
    <w:p w14:paraId="5D3407A4" w14:textId="0071B85E" w:rsidR="009751E3" w:rsidRPr="00A6622D" w:rsidRDefault="009751E3" w:rsidP="002575EB">
      <w:pPr>
        <w:rPr>
          <w:rFonts w:ascii="Arial" w:hAnsi="Arial" w:cs="Arial"/>
        </w:rPr>
      </w:pPr>
    </w:p>
    <w:p w14:paraId="0DFEEED3" w14:textId="779913BF" w:rsidR="001A33CC" w:rsidRDefault="00EF0FCB" w:rsidP="0014363A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14D58" w:rsidRPr="00A6622D">
        <w:rPr>
          <w:rFonts w:ascii="Arial" w:hAnsi="Arial" w:cs="Arial"/>
        </w:rPr>
        <w:t>indly note</w:t>
      </w:r>
      <w:r>
        <w:rPr>
          <w:rFonts w:ascii="Arial" w:hAnsi="Arial" w:cs="Arial"/>
        </w:rPr>
        <w:t xml:space="preserve"> that</w:t>
      </w:r>
      <w:r w:rsidR="00214D58" w:rsidRPr="00A6622D">
        <w:rPr>
          <w:rFonts w:ascii="Arial" w:hAnsi="Arial" w:cs="Arial"/>
        </w:rPr>
        <w:t xml:space="preserve"> </w:t>
      </w:r>
      <w:r w:rsidR="001A33CC">
        <w:rPr>
          <w:rFonts w:ascii="Arial" w:hAnsi="Arial" w:cs="Arial"/>
        </w:rPr>
        <w:t xml:space="preserve">submission of final application which did not underwent the “first step” submission of Part A will </w:t>
      </w:r>
      <w:r w:rsidR="001A33CC" w:rsidRPr="00482DE2">
        <w:rPr>
          <w:rFonts w:ascii="Arial" w:hAnsi="Arial" w:cs="Arial"/>
          <w:b/>
          <w:bCs/>
          <w:u w:val="single"/>
        </w:rPr>
        <w:t>not</w:t>
      </w:r>
      <w:r w:rsidR="001A33CC">
        <w:rPr>
          <w:rFonts w:ascii="Arial" w:hAnsi="Arial" w:cs="Arial"/>
        </w:rPr>
        <w:t xml:space="preserve"> be processed.</w:t>
      </w:r>
    </w:p>
    <w:p w14:paraId="34FC33F1" w14:textId="77777777" w:rsidR="008C3E17" w:rsidRDefault="008C3E17" w:rsidP="0014363A">
      <w:pPr>
        <w:rPr>
          <w:rFonts w:ascii="Arial" w:hAnsi="Arial" w:cs="Arial"/>
        </w:rPr>
      </w:pPr>
    </w:p>
    <w:p w14:paraId="608A8FE5" w14:textId="3696E07B" w:rsidR="0014363A" w:rsidRPr="00A6622D" w:rsidRDefault="00791A1B" w:rsidP="00E11919">
      <w:pPr>
        <w:pStyle w:val="a5"/>
        <w:numPr>
          <w:ilvl w:val="0"/>
          <w:numId w:val="22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First step: </w:t>
      </w:r>
      <w:r w:rsidR="0093651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ubmission of Part A </w:t>
      </w:r>
      <w:r w:rsidR="001E396C" w:rsidRPr="00A6622D">
        <w:rPr>
          <w:rFonts w:ascii="Arial" w:hAnsi="Arial" w:cs="Arial"/>
        </w:rPr>
        <w:t xml:space="preserve">(Deadline </w:t>
      </w:r>
      <w:r w:rsidR="0076211F">
        <w:rPr>
          <w:rFonts w:ascii="Arial" w:hAnsi="Arial" w:cs="Arial"/>
          <w:b/>
        </w:rPr>
        <w:t>1</w:t>
      </w:r>
      <w:r w:rsidR="009F761C">
        <w:rPr>
          <w:rFonts w:ascii="Arial" w:hAnsi="Arial" w:cs="Arial"/>
          <w:b/>
        </w:rPr>
        <w:t>5</w:t>
      </w:r>
      <w:r w:rsidR="007F7CB3" w:rsidRPr="00A543A2">
        <w:rPr>
          <w:rFonts w:ascii="Arial" w:hAnsi="Arial" w:cs="Arial"/>
          <w:b/>
        </w:rPr>
        <w:t xml:space="preserve"> </w:t>
      </w:r>
      <w:r w:rsidR="0076211F">
        <w:rPr>
          <w:rFonts w:ascii="Arial" w:hAnsi="Arial" w:cs="Arial"/>
          <w:b/>
        </w:rPr>
        <w:t>August</w:t>
      </w:r>
      <w:r w:rsidR="007F7CB3" w:rsidRPr="00A543A2">
        <w:rPr>
          <w:rFonts w:ascii="Arial" w:hAnsi="Arial" w:cs="Arial"/>
          <w:b/>
        </w:rPr>
        <w:t xml:space="preserve"> 201</w:t>
      </w:r>
      <w:r w:rsidR="007F7CB3">
        <w:rPr>
          <w:rFonts w:ascii="Arial" w:hAnsi="Arial" w:cs="Arial"/>
          <w:b/>
        </w:rPr>
        <w:t>9</w:t>
      </w:r>
      <w:r w:rsidR="001E396C" w:rsidRPr="00A6622D">
        <w:rPr>
          <w:rFonts w:ascii="Arial" w:hAnsi="Arial" w:cs="Arial"/>
        </w:rPr>
        <w:t>)</w:t>
      </w:r>
    </w:p>
    <w:p w14:paraId="7F41FE3B" w14:textId="77777777" w:rsidR="00214D58" w:rsidRPr="009F761C" w:rsidRDefault="00214D58" w:rsidP="00495EB1">
      <w:pPr>
        <w:rPr>
          <w:rFonts w:ascii="Arial" w:hAnsi="Arial" w:cs="Arial"/>
        </w:rPr>
      </w:pPr>
    </w:p>
    <w:p w14:paraId="4A48D6EA" w14:textId="157BB231" w:rsidR="002575EB" w:rsidRPr="009751E3" w:rsidRDefault="000B1065" w:rsidP="00495EB1">
      <w:pPr>
        <w:rPr>
          <w:rFonts w:ascii="Arial" w:hAnsi="Arial" w:cs="Arial"/>
        </w:rPr>
      </w:pPr>
      <w:r w:rsidRPr="00A6622D">
        <w:rPr>
          <w:rFonts w:ascii="Arial" w:hAnsi="Arial" w:cs="Arial"/>
        </w:rPr>
        <w:t>A</w:t>
      </w:r>
      <w:r w:rsidR="00214D58" w:rsidRPr="00A6622D">
        <w:rPr>
          <w:rFonts w:ascii="Arial" w:hAnsi="Arial" w:cs="Arial"/>
        </w:rPr>
        <w:t>ll a</w:t>
      </w:r>
      <w:r w:rsidR="00990088" w:rsidRPr="00A6622D">
        <w:rPr>
          <w:rFonts w:ascii="Arial" w:hAnsi="Arial" w:cs="Arial"/>
        </w:rPr>
        <w:t>pplicant(s) shall submit</w:t>
      </w:r>
      <w:r w:rsidR="001E396C" w:rsidRPr="00A6622D">
        <w:rPr>
          <w:rFonts w:ascii="Arial" w:hAnsi="Arial" w:cs="Arial"/>
        </w:rPr>
        <w:t xml:space="preserve"> </w:t>
      </w:r>
      <w:r w:rsidR="00214D58" w:rsidRPr="00A6622D">
        <w:rPr>
          <w:rFonts w:ascii="Arial" w:hAnsi="Arial" w:cs="Arial"/>
        </w:rPr>
        <w:t>Part A (the first two pages)</w:t>
      </w:r>
      <w:r w:rsidR="00F33FD0">
        <w:rPr>
          <w:rFonts w:ascii="Arial" w:hAnsi="Arial" w:cs="Arial"/>
        </w:rPr>
        <w:t xml:space="preserve"> and </w:t>
      </w:r>
      <w:r w:rsidR="00936513">
        <w:rPr>
          <w:rFonts w:ascii="Arial" w:hAnsi="Arial" w:cs="Arial"/>
        </w:rPr>
        <w:t xml:space="preserve">the </w:t>
      </w:r>
      <w:r w:rsidR="00F33FD0">
        <w:rPr>
          <w:rFonts w:ascii="Arial" w:hAnsi="Arial" w:cs="Arial"/>
        </w:rPr>
        <w:t>Annex (</w:t>
      </w:r>
      <w:r w:rsidR="00BE599F">
        <w:rPr>
          <w:rFonts w:ascii="Arial" w:hAnsi="Arial" w:cs="Arial"/>
        </w:rPr>
        <w:t xml:space="preserve">tentative </w:t>
      </w:r>
      <w:r w:rsidR="00F33FD0">
        <w:rPr>
          <w:rFonts w:ascii="Arial" w:hAnsi="Arial" w:cs="Arial"/>
        </w:rPr>
        <w:t>member</w:t>
      </w:r>
      <w:r w:rsidR="00BE599F">
        <w:rPr>
          <w:rFonts w:ascii="Arial" w:hAnsi="Arial" w:cs="Arial"/>
        </w:rPr>
        <w:t>s</w:t>
      </w:r>
      <w:r w:rsidR="00F33FD0">
        <w:rPr>
          <w:rFonts w:ascii="Arial" w:hAnsi="Arial" w:cs="Arial"/>
        </w:rPr>
        <w:t xml:space="preserve"> </w:t>
      </w:r>
      <w:r w:rsidR="00BE599F">
        <w:rPr>
          <w:rFonts w:ascii="Arial" w:hAnsi="Arial" w:cs="Arial"/>
        </w:rPr>
        <w:t xml:space="preserve">as </w:t>
      </w:r>
      <w:r w:rsidR="00F33FD0">
        <w:rPr>
          <w:rFonts w:ascii="Arial" w:hAnsi="Arial" w:cs="Arial"/>
        </w:rPr>
        <w:t xml:space="preserve">of </w:t>
      </w:r>
      <w:r w:rsidR="00BE599F">
        <w:rPr>
          <w:rFonts w:ascii="Arial" w:hAnsi="Arial" w:cs="Arial"/>
        </w:rPr>
        <w:t>submission are to be listed if willing to apply as a team</w:t>
      </w:r>
      <w:r w:rsidR="00F33FD0">
        <w:rPr>
          <w:rFonts w:ascii="Arial" w:hAnsi="Arial" w:cs="Arial"/>
        </w:rPr>
        <w:t>)</w:t>
      </w:r>
      <w:r w:rsidR="00214D58" w:rsidRPr="00A6622D">
        <w:rPr>
          <w:rFonts w:ascii="Arial" w:hAnsi="Arial" w:cs="Arial"/>
        </w:rPr>
        <w:t xml:space="preserve">. </w:t>
      </w:r>
      <w:r w:rsidR="00214D58" w:rsidRPr="00124527">
        <w:rPr>
          <w:rFonts w:ascii="Arial" w:hAnsi="Arial" w:cs="Arial"/>
        </w:rPr>
        <w:t>I</w:t>
      </w:r>
      <w:r w:rsidRPr="00124527">
        <w:rPr>
          <w:rFonts w:ascii="Arial" w:hAnsi="Arial" w:cs="Arial"/>
        </w:rPr>
        <w:t>n</w:t>
      </w:r>
      <w:r w:rsidR="00FC377B" w:rsidRPr="00A6622D">
        <w:rPr>
          <w:rFonts w:ascii="Arial" w:hAnsi="Arial" w:cs="Arial"/>
        </w:rPr>
        <w:t xml:space="preserve"> particular, </w:t>
      </w:r>
      <w:r w:rsidR="001A33CC">
        <w:rPr>
          <w:rFonts w:ascii="Arial" w:hAnsi="Arial" w:cs="Arial"/>
        </w:rPr>
        <w:t>first-time applicants</w:t>
      </w:r>
      <w:r w:rsidR="001A33CC" w:rsidRPr="00A6622D">
        <w:rPr>
          <w:rFonts w:ascii="Arial" w:hAnsi="Arial" w:cs="Arial"/>
        </w:rPr>
        <w:t xml:space="preserve"> </w:t>
      </w:r>
      <w:r w:rsidR="001E396C" w:rsidRPr="00A6622D">
        <w:rPr>
          <w:rFonts w:ascii="Arial" w:hAnsi="Arial" w:cs="Arial"/>
        </w:rPr>
        <w:t xml:space="preserve">to </w:t>
      </w:r>
      <w:r w:rsidR="002575EB" w:rsidRPr="00A6622D">
        <w:rPr>
          <w:rFonts w:ascii="Arial" w:hAnsi="Arial" w:cs="Arial"/>
        </w:rPr>
        <w:t>JASTIP</w:t>
      </w:r>
      <w:r w:rsidR="00FC377B" w:rsidRPr="00A6622D">
        <w:rPr>
          <w:rFonts w:ascii="Arial" w:hAnsi="Arial" w:cs="Arial"/>
        </w:rPr>
        <w:t>/JASTIP-Net</w:t>
      </w:r>
      <w:r w:rsidR="00BE599F">
        <w:rPr>
          <w:rFonts w:ascii="Arial" w:hAnsi="Arial" w:cs="Arial"/>
        </w:rPr>
        <w:t>,</w:t>
      </w:r>
      <w:r w:rsidR="002575EB" w:rsidRPr="00A6622D">
        <w:rPr>
          <w:rFonts w:ascii="Arial" w:hAnsi="Arial" w:cs="Arial"/>
        </w:rPr>
        <w:t xml:space="preserve"> or other Japanese </w:t>
      </w:r>
      <w:r w:rsidR="00BE599F">
        <w:rPr>
          <w:rFonts w:ascii="Arial" w:hAnsi="Arial" w:cs="Arial"/>
        </w:rPr>
        <w:t xml:space="preserve">research </w:t>
      </w:r>
      <w:r w:rsidR="002575EB" w:rsidRPr="00A6622D">
        <w:rPr>
          <w:rFonts w:ascii="Arial" w:hAnsi="Arial" w:cs="Arial"/>
        </w:rPr>
        <w:t xml:space="preserve">initiatives such as SATREPS or e-ASIA, </w:t>
      </w:r>
      <w:r w:rsidR="00FC377B" w:rsidRPr="00A6622D">
        <w:rPr>
          <w:rFonts w:ascii="Arial" w:hAnsi="Arial" w:cs="Arial"/>
        </w:rPr>
        <w:t>are</w:t>
      </w:r>
      <w:r w:rsidR="002575EB" w:rsidRPr="00A6622D">
        <w:rPr>
          <w:rFonts w:ascii="Arial" w:hAnsi="Arial" w:cs="Arial"/>
        </w:rPr>
        <w:t xml:space="preserve"> </w:t>
      </w:r>
      <w:r w:rsidR="001E396C" w:rsidRPr="00A6622D">
        <w:rPr>
          <w:rFonts w:ascii="Arial" w:hAnsi="Arial" w:cs="Arial"/>
        </w:rPr>
        <w:t xml:space="preserve">strongly recommended </w:t>
      </w:r>
      <w:r w:rsidR="002575EB" w:rsidRPr="00A6622D">
        <w:rPr>
          <w:rFonts w:ascii="Arial" w:hAnsi="Arial" w:cs="Arial"/>
        </w:rPr>
        <w:t>to submit</w:t>
      </w:r>
      <w:r w:rsidR="009751E3" w:rsidRPr="00A6622D">
        <w:rPr>
          <w:rFonts w:ascii="Arial" w:hAnsi="Arial" w:cs="Arial"/>
        </w:rPr>
        <w:t xml:space="preserve"> </w:t>
      </w:r>
      <w:r w:rsidR="00936513">
        <w:rPr>
          <w:rFonts w:ascii="Arial" w:hAnsi="Arial" w:cs="Arial"/>
        </w:rPr>
        <w:t>an</w:t>
      </w:r>
      <w:r w:rsidR="00936513" w:rsidRPr="00A6622D">
        <w:rPr>
          <w:rFonts w:ascii="Arial" w:hAnsi="Arial" w:cs="Arial"/>
        </w:rPr>
        <w:t xml:space="preserve"> </w:t>
      </w:r>
      <w:r w:rsidR="009751E3" w:rsidRPr="00A6622D">
        <w:rPr>
          <w:rFonts w:ascii="Arial" w:hAnsi="Arial" w:cs="Arial"/>
        </w:rPr>
        <w:t>application</w:t>
      </w:r>
      <w:r w:rsidR="002575EB" w:rsidRPr="00A6622D">
        <w:rPr>
          <w:rFonts w:ascii="Arial" w:hAnsi="Arial" w:cs="Arial"/>
        </w:rPr>
        <w:t xml:space="preserve"> </w:t>
      </w:r>
      <w:r w:rsidR="00214D58" w:rsidRPr="00A6622D">
        <w:rPr>
          <w:rFonts w:ascii="Arial" w:hAnsi="Arial" w:cs="Arial"/>
        </w:rPr>
        <w:t xml:space="preserve">as early as possible </w:t>
      </w:r>
      <w:r w:rsidR="001A33CC">
        <w:rPr>
          <w:rFonts w:ascii="Arial" w:hAnsi="Arial" w:cs="Arial"/>
        </w:rPr>
        <w:t xml:space="preserve">to provide sufficient </w:t>
      </w:r>
      <w:r w:rsidR="00214D58" w:rsidRPr="00A6622D">
        <w:rPr>
          <w:rFonts w:ascii="Arial" w:hAnsi="Arial" w:cs="Arial"/>
        </w:rPr>
        <w:t xml:space="preserve">time </w:t>
      </w:r>
      <w:r w:rsidRPr="00A6622D">
        <w:rPr>
          <w:rFonts w:ascii="Arial" w:hAnsi="Arial" w:cs="Arial"/>
        </w:rPr>
        <w:t xml:space="preserve">for preliminary </w:t>
      </w:r>
      <w:r w:rsidR="009751E3" w:rsidRPr="00A6622D">
        <w:rPr>
          <w:rFonts w:ascii="Arial" w:hAnsi="Arial" w:cs="Arial"/>
        </w:rPr>
        <w:t>discussion</w:t>
      </w:r>
      <w:r w:rsidR="00214D58" w:rsidRPr="00A6622D">
        <w:rPr>
          <w:rFonts w:ascii="Arial" w:hAnsi="Arial" w:cs="Arial"/>
        </w:rPr>
        <w:t xml:space="preserve"> </w:t>
      </w:r>
      <w:r w:rsidR="00936513">
        <w:rPr>
          <w:rFonts w:ascii="Arial" w:hAnsi="Arial" w:cs="Arial"/>
        </w:rPr>
        <w:t>t</w:t>
      </w:r>
      <w:r w:rsidR="00214D58" w:rsidRPr="00A6622D">
        <w:rPr>
          <w:rFonts w:ascii="Arial" w:hAnsi="Arial" w:cs="Arial"/>
        </w:rPr>
        <w:t xml:space="preserve">o develop the final proposal. </w:t>
      </w:r>
      <w:r w:rsidR="008C3E17">
        <w:rPr>
          <w:rFonts w:ascii="Arial" w:hAnsi="Arial" w:cs="Arial"/>
        </w:rPr>
        <w:t>A</w:t>
      </w:r>
      <w:r w:rsidR="001A33CC">
        <w:rPr>
          <w:rFonts w:ascii="Arial" w:hAnsi="Arial" w:cs="Arial"/>
        </w:rPr>
        <w:t xml:space="preserve">ssistance </w:t>
      </w:r>
      <w:r w:rsidR="008C3E17">
        <w:rPr>
          <w:rFonts w:ascii="Arial" w:hAnsi="Arial" w:cs="Arial"/>
        </w:rPr>
        <w:t xml:space="preserve">to </w:t>
      </w:r>
      <w:r w:rsidR="00214D58" w:rsidRPr="00A6622D">
        <w:rPr>
          <w:rFonts w:ascii="Arial" w:hAnsi="Arial" w:cs="Arial"/>
        </w:rPr>
        <w:t>find</w:t>
      </w:r>
      <w:r w:rsidR="0014363A" w:rsidRPr="00A6622D">
        <w:rPr>
          <w:rFonts w:ascii="Arial" w:hAnsi="Arial" w:cs="Arial"/>
        </w:rPr>
        <w:t xml:space="preserve"> appropriate research members from </w:t>
      </w:r>
      <w:r w:rsidR="008C3E17">
        <w:rPr>
          <w:rFonts w:ascii="Arial" w:hAnsi="Arial" w:cs="Arial"/>
        </w:rPr>
        <w:t xml:space="preserve">the JASTIP </w:t>
      </w:r>
      <w:r w:rsidR="0014363A" w:rsidRPr="00A6622D">
        <w:rPr>
          <w:rFonts w:ascii="Arial" w:hAnsi="Arial" w:cs="Arial"/>
        </w:rPr>
        <w:t>established network</w:t>
      </w:r>
      <w:r w:rsidR="008C3E17">
        <w:rPr>
          <w:rFonts w:ascii="Arial" w:hAnsi="Arial" w:cs="Arial"/>
        </w:rPr>
        <w:t xml:space="preserve"> may be provided to first-time applicants.</w:t>
      </w:r>
    </w:p>
    <w:p w14:paraId="5B3D417A" w14:textId="2A368E76" w:rsidR="00F34A06" w:rsidRPr="00577E6C" w:rsidRDefault="00F34A06" w:rsidP="002575EB">
      <w:pPr>
        <w:rPr>
          <w:rFonts w:ascii="Arial" w:hAnsi="Arial" w:cs="Arial"/>
        </w:rPr>
      </w:pPr>
    </w:p>
    <w:p w14:paraId="7695815D" w14:textId="48D3F3F7" w:rsidR="00214D58" w:rsidRPr="007337B4" w:rsidRDefault="00791A1B" w:rsidP="00A6622D">
      <w:pPr>
        <w:pStyle w:val="a5"/>
        <w:numPr>
          <w:ilvl w:val="0"/>
          <w:numId w:val="22"/>
        </w:numPr>
        <w:ind w:leftChars="0"/>
        <w:rPr>
          <w:rFonts w:ascii="Arial" w:hAnsi="Arial" w:cs="Arial"/>
        </w:rPr>
      </w:pPr>
      <w:r w:rsidRPr="007337B4">
        <w:rPr>
          <w:rFonts w:ascii="Arial" w:hAnsi="Arial" w:cs="Arial"/>
        </w:rPr>
        <w:t xml:space="preserve">Second step: </w:t>
      </w:r>
      <w:r w:rsidR="00936513">
        <w:rPr>
          <w:rFonts w:ascii="Arial" w:hAnsi="Arial" w:cs="Arial"/>
        </w:rPr>
        <w:t>S</w:t>
      </w:r>
      <w:r w:rsidRPr="007337B4">
        <w:rPr>
          <w:rFonts w:ascii="Arial" w:hAnsi="Arial" w:cs="Arial"/>
        </w:rPr>
        <w:t xml:space="preserve">ubmission of the full application </w:t>
      </w:r>
      <w:r w:rsidR="00214D58" w:rsidRPr="007337B4">
        <w:rPr>
          <w:rFonts w:ascii="Arial" w:hAnsi="Arial" w:cs="Arial" w:hint="eastAsia"/>
        </w:rPr>
        <w:t xml:space="preserve">(Deadline </w:t>
      </w:r>
      <w:r w:rsidR="0076211F">
        <w:rPr>
          <w:rFonts w:ascii="Arial" w:hAnsi="Arial" w:cs="Arial"/>
          <w:b/>
        </w:rPr>
        <w:t>10 September</w:t>
      </w:r>
      <w:r w:rsidR="007F7CB3" w:rsidRPr="00A543A2">
        <w:rPr>
          <w:rFonts w:ascii="Arial" w:hAnsi="Arial" w:cs="Arial"/>
          <w:b/>
        </w:rPr>
        <w:t xml:space="preserve"> 201</w:t>
      </w:r>
      <w:r w:rsidR="007F7CB3">
        <w:rPr>
          <w:rFonts w:ascii="Arial" w:hAnsi="Arial" w:cs="Arial"/>
          <w:b/>
        </w:rPr>
        <w:t>9</w:t>
      </w:r>
      <w:r w:rsidR="00214D58" w:rsidRPr="007337B4">
        <w:rPr>
          <w:rFonts w:ascii="Arial" w:hAnsi="Arial" w:cs="Arial" w:hint="eastAsia"/>
        </w:rPr>
        <w:t xml:space="preserve">). </w:t>
      </w:r>
    </w:p>
    <w:p w14:paraId="4A6C7146" w14:textId="77777777" w:rsidR="00AD4BAB" w:rsidRPr="007337B4" w:rsidRDefault="00AD4BAB" w:rsidP="00E11919">
      <w:pPr>
        <w:rPr>
          <w:rFonts w:ascii="Arial" w:hAnsi="Arial" w:cs="Arial"/>
        </w:rPr>
      </w:pPr>
    </w:p>
    <w:p w14:paraId="5AAB49DC" w14:textId="3D8CBDC8" w:rsidR="00214D58" w:rsidRPr="007337B4" w:rsidRDefault="00214D58" w:rsidP="00E11919">
      <w:pPr>
        <w:rPr>
          <w:rFonts w:ascii="Arial" w:hAnsi="Arial" w:cs="Arial"/>
        </w:rPr>
      </w:pPr>
      <w:r w:rsidRPr="007337B4">
        <w:rPr>
          <w:rFonts w:ascii="Arial" w:hAnsi="Arial" w:cs="Arial"/>
        </w:rPr>
        <w:t xml:space="preserve">All applicant(s) shall submit </w:t>
      </w:r>
      <w:r w:rsidR="000B1065" w:rsidRPr="007337B4">
        <w:rPr>
          <w:rFonts w:ascii="Arial" w:hAnsi="Arial" w:cs="Arial"/>
        </w:rPr>
        <w:t>the complete application</w:t>
      </w:r>
      <w:r w:rsidRPr="007337B4">
        <w:rPr>
          <w:rFonts w:ascii="Arial" w:hAnsi="Arial" w:cs="Arial"/>
        </w:rPr>
        <w:t xml:space="preserve"> </w:t>
      </w:r>
      <w:r w:rsidR="00AD4BAB" w:rsidRPr="007337B4">
        <w:rPr>
          <w:rFonts w:ascii="Arial" w:hAnsi="Arial" w:cs="Arial"/>
        </w:rPr>
        <w:t>form</w:t>
      </w:r>
      <w:r w:rsidR="00936513">
        <w:rPr>
          <w:rFonts w:ascii="Arial" w:hAnsi="Arial" w:cs="Arial"/>
        </w:rPr>
        <w:t>,</w:t>
      </w:r>
      <w:r w:rsidR="00AD4BAB" w:rsidRPr="007337B4">
        <w:rPr>
          <w:rFonts w:ascii="Arial" w:hAnsi="Arial" w:cs="Arial"/>
        </w:rPr>
        <w:t xml:space="preserve"> including Par</w:t>
      </w:r>
      <w:r w:rsidR="00936513">
        <w:rPr>
          <w:rFonts w:ascii="Arial" w:hAnsi="Arial" w:cs="Arial"/>
        </w:rPr>
        <w:t>t</w:t>
      </w:r>
      <w:r w:rsidR="00AB3DFE">
        <w:rPr>
          <w:rFonts w:ascii="Arial" w:hAnsi="Arial" w:cs="Arial"/>
        </w:rPr>
        <w:t xml:space="preserve"> </w:t>
      </w:r>
      <w:r w:rsidR="00AD4BAB" w:rsidRPr="007337B4">
        <w:rPr>
          <w:rFonts w:ascii="Arial" w:hAnsi="Arial" w:cs="Arial"/>
        </w:rPr>
        <w:t xml:space="preserve"> A, B and </w:t>
      </w:r>
      <w:r w:rsidR="00936513">
        <w:rPr>
          <w:rFonts w:ascii="Arial" w:hAnsi="Arial" w:cs="Arial"/>
        </w:rPr>
        <w:t xml:space="preserve">the </w:t>
      </w:r>
      <w:r w:rsidR="00AD4BAB" w:rsidRPr="007337B4">
        <w:rPr>
          <w:rFonts w:ascii="Arial" w:hAnsi="Arial" w:cs="Arial"/>
        </w:rPr>
        <w:t>Annex</w:t>
      </w:r>
      <w:r w:rsidR="00AB3DFE">
        <w:rPr>
          <w:rFonts w:ascii="Arial" w:hAnsi="Arial" w:cs="Arial"/>
        </w:rPr>
        <w:t>es</w:t>
      </w:r>
      <w:r w:rsidR="00BE599F">
        <w:rPr>
          <w:rFonts w:ascii="Arial" w:hAnsi="Arial" w:cs="Arial"/>
        </w:rPr>
        <w:t xml:space="preserve"> (all members should </w:t>
      </w:r>
      <w:r w:rsidR="00936513">
        <w:rPr>
          <w:rFonts w:ascii="Arial" w:hAnsi="Arial" w:cs="Arial"/>
        </w:rPr>
        <w:t>give their</w:t>
      </w:r>
      <w:r w:rsidR="00BE599F">
        <w:rPr>
          <w:rFonts w:ascii="Arial" w:hAnsi="Arial" w:cs="Arial"/>
        </w:rPr>
        <w:t xml:space="preserve"> consent if </w:t>
      </w:r>
      <w:r w:rsidR="00936513">
        <w:rPr>
          <w:rFonts w:ascii="Arial" w:hAnsi="Arial" w:cs="Arial"/>
        </w:rPr>
        <w:t xml:space="preserve">the </w:t>
      </w:r>
      <w:r w:rsidR="00BE599F">
        <w:rPr>
          <w:rFonts w:ascii="Arial" w:hAnsi="Arial" w:cs="Arial"/>
        </w:rPr>
        <w:t>appli</w:t>
      </w:r>
      <w:r w:rsidR="00936513">
        <w:rPr>
          <w:rFonts w:ascii="Arial" w:hAnsi="Arial" w:cs="Arial"/>
        </w:rPr>
        <w:t>cation</w:t>
      </w:r>
      <w:r w:rsidR="00BE599F">
        <w:rPr>
          <w:rFonts w:ascii="Arial" w:hAnsi="Arial" w:cs="Arial"/>
        </w:rPr>
        <w:t xml:space="preserve"> </w:t>
      </w:r>
      <w:r w:rsidR="00936513">
        <w:rPr>
          <w:rFonts w:ascii="Arial" w:hAnsi="Arial" w:cs="Arial"/>
        </w:rPr>
        <w:t>is for</w:t>
      </w:r>
      <w:r w:rsidR="00BE599F">
        <w:rPr>
          <w:rFonts w:ascii="Arial" w:hAnsi="Arial" w:cs="Arial"/>
        </w:rPr>
        <w:t xml:space="preserve"> a team)</w:t>
      </w:r>
      <w:r w:rsidR="00AD4BAB" w:rsidRPr="007337B4">
        <w:rPr>
          <w:rFonts w:ascii="Arial" w:hAnsi="Arial" w:cs="Arial"/>
        </w:rPr>
        <w:t xml:space="preserve"> </w:t>
      </w:r>
      <w:r w:rsidRPr="007337B4">
        <w:rPr>
          <w:rFonts w:ascii="Arial" w:hAnsi="Arial" w:cs="Arial"/>
        </w:rPr>
        <w:t xml:space="preserve">by 10 </w:t>
      </w:r>
      <w:r w:rsidR="00546677">
        <w:rPr>
          <w:rFonts w:ascii="Arial" w:hAnsi="Arial" w:cs="Arial"/>
        </w:rPr>
        <w:t>September</w:t>
      </w:r>
      <w:r w:rsidRPr="007337B4">
        <w:rPr>
          <w:rFonts w:ascii="Arial" w:hAnsi="Arial" w:cs="Arial"/>
        </w:rPr>
        <w:t xml:space="preserve"> 201</w:t>
      </w:r>
      <w:r w:rsidR="00546677">
        <w:rPr>
          <w:rFonts w:ascii="Arial" w:hAnsi="Arial" w:cs="Arial"/>
        </w:rPr>
        <w:t>9</w:t>
      </w:r>
      <w:r w:rsidRPr="007337B4">
        <w:rPr>
          <w:rFonts w:ascii="Arial" w:hAnsi="Arial" w:cs="Arial"/>
        </w:rPr>
        <w:t>. Depending on feedback</w:t>
      </w:r>
      <w:r w:rsidR="00AB3DFE">
        <w:rPr>
          <w:rFonts w:ascii="Arial" w:hAnsi="Arial" w:cs="Arial"/>
        </w:rPr>
        <w:t>s</w:t>
      </w:r>
      <w:r w:rsidRPr="007337B4">
        <w:rPr>
          <w:rFonts w:ascii="Arial" w:hAnsi="Arial" w:cs="Arial"/>
        </w:rPr>
        <w:t xml:space="preserve"> on Part A of </w:t>
      </w:r>
      <w:r w:rsidR="00791A1B" w:rsidRPr="007337B4">
        <w:rPr>
          <w:rFonts w:ascii="Arial" w:hAnsi="Arial" w:cs="Arial"/>
        </w:rPr>
        <w:t>the 1st step submission</w:t>
      </w:r>
      <w:r w:rsidRPr="007337B4">
        <w:rPr>
          <w:rFonts w:ascii="Arial" w:hAnsi="Arial" w:cs="Arial"/>
        </w:rPr>
        <w:t xml:space="preserve">, </w:t>
      </w:r>
      <w:r w:rsidR="008C3E17">
        <w:rPr>
          <w:rFonts w:ascii="Arial" w:hAnsi="Arial" w:cs="Arial"/>
        </w:rPr>
        <w:t xml:space="preserve">the applicant </w:t>
      </w:r>
      <w:r w:rsidR="00936513">
        <w:rPr>
          <w:rFonts w:ascii="Arial" w:hAnsi="Arial" w:cs="Arial"/>
        </w:rPr>
        <w:t>may be required to</w:t>
      </w:r>
      <w:r w:rsidRPr="007337B4">
        <w:rPr>
          <w:rFonts w:ascii="Arial" w:hAnsi="Arial" w:cs="Arial"/>
        </w:rPr>
        <w:t xml:space="preserve"> </w:t>
      </w:r>
      <w:r w:rsidR="00AB3DFE">
        <w:rPr>
          <w:rFonts w:ascii="Arial" w:hAnsi="Arial" w:cs="Arial"/>
        </w:rPr>
        <w:t>re</w:t>
      </w:r>
      <w:r w:rsidRPr="007337B4">
        <w:rPr>
          <w:rFonts w:ascii="Arial" w:hAnsi="Arial" w:cs="Arial"/>
        </w:rPr>
        <w:t>submit</w:t>
      </w:r>
      <w:r w:rsidR="00936513">
        <w:rPr>
          <w:rFonts w:ascii="Arial" w:hAnsi="Arial" w:cs="Arial"/>
        </w:rPr>
        <w:t xml:space="preserve"> </w:t>
      </w:r>
      <w:r w:rsidRPr="007337B4">
        <w:rPr>
          <w:rFonts w:ascii="Arial" w:hAnsi="Arial" w:cs="Arial"/>
        </w:rPr>
        <w:t>Part A</w:t>
      </w:r>
      <w:r w:rsidR="00791A1B" w:rsidRPr="007337B4">
        <w:rPr>
          <w:rFonts w:ascii="Arial" w:hAnsi="Arial" w:cs="Arial"/>
        </w:rPr>
        <w:t xml:space="preserve"> </w:t>
      </w:r>
      <w:r w:rsidR="00AB3DFE">
        <w:rPr>
          <w:rFonts w:ascii="Arial" w:hAnsi="Arial" w:cs="Arial"/>
        </w:rPr>
        <w:t>revised from</w:t>
      </w:r>
      <w:r w:rsidR="00936513">
        <w:rPr>
          <w:rFonts w:ascii="Arial" w:hAnsi="Arial" w:cs="Arial"/>
        </w:rPr>
        <w:t xml:space="preserve"> </w:t>
      </w:r>
      <w:r w:rsidR="00AB3DFE">
        <w:rPr>
          <w:rFonts w:ascii="Arial" w:hAnsi="Arial" w:cs="Arial"/>
        </w:rPr>
        <w:t>the</w:t>
      </w:r>
      <w:r w:rsidR="00AB3DFE" w:rsidRPr="007337B4">
        <w:rPr>
          <w:rFonts w:ascii="Arial" w:hAnsi="Arial" w:cs="Arial"/>
        </w:rPr>
        <w:t xml:space="preserve"> </w:t>
      </w:r>
      <w:r w:rsidR="00791A1B" w:rsidRPr="007337B4">
        <w:rPr>
          <w:rFonts w:ascii="Arial" w:hAnsi="Arial" w:cs="Arial"/>
        </w:rPr>
        <w:t>originally submitted.</w:t>
      </w:r>
    </w:p>
    <w:p w14:paraId="5805D0C4" w14:textId="77777777" w:rsidR="002575EB" w:rsidRPr="0058370C" w:rsidRDefault="002575EB" w:rsidP="002575EB">
      <w:pPr>
        <w:rPr>
          <w:rFonts w:ascii="Arial" w:hAnsi="Arial" w:cs="Arial"/>
        </w:rPr>
      </w:pPr>
    </w:p>
    <w:p w14:paraId="7226DB2C" w14:textId="77777777" w:rsidR="002575EB" w:rsidRPr="0058370C" w:rsidRDefault="002575EB" w:rsidP="002575EB">
      <w:pPr>
        <w:rPr>
          <w:rFonts w:ascii="Arial" w:hAnsi="Arial" w:cs="Arial"/>
        </w:rPr>
      </w:pPr>
      <w:r w:rsidRPr="0058370C">
        <w:rPr>
          <w:rFonts w:ascii="Arial" w:hAnsi="Arial" w:cs="Arial"/>
        </w:rPr>
        <w:t>4.2 Su</w:t>
      </w:r>
      <w:r w:rsidR="0006684A" w:rsidRPr="0006684A">
        <w:rPr>
          <w:rFonts w:ascii="Arial" w:hAnsi="Arial" w:cs="Arial"/>
        </w:rPr>
        <w:t>bmission of the</w:t>
      </w:r>
      <w:r w:rsidRPr="0058370C">
        <w:rPr>
          <w:rFonts w:ascii="Arial" w:hAnsi="Arial" w:cs="Arial"/>
        </w:rPr>
        <w:t xml:space="preserve"> application </w:t>
      </w:r>
      <w:r w:rsidR="003510AA">
        <w:rPr>
          <w:rFonts w:ascii="Arial" w:hAnsi="Arial" w:cs="Arial"/>
        </w:rPr>
        <w:t>form</w:t>
      </w:r>
    </w:p>
    <w:p w14:paraId="57B31D5F" w14:textId="77777777" w:rsidR="002575EB" w:rsidRPr="0058370C" w:rsidRDefault="002575EB" w:rsidP="002575EB">
      <w:pPr>
        <w:rPr>
          <w:rFonts w:ascii="Arial" w:hAnsi="Arial" w:cs="Arial"/>
        </w:rPr>
      </w:pPr>
    </w:p>
    <w:p w14:paraId="0D7A9F0E" w14:textId="36B68D4E" w:rsidR="002575EB" w:rsidRPr="0058370C" w:rsidRDefault="002575EB" w:rsidP="0058370C">
      <w:pPr>
        <w:pStyle w:val="a5"/>
        <w:numPr>
          <w:ilvl w:val="0"/>
          <w:numId w:val="6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Please fill in the necessary items in the application form provided (Application: JASTIP-Net </w:t>
      </w:r>
      <w:r w:rsidR="0076211F">
        <w:rPr>
          <w:rFonts w:ascii="Arial" w:hAnsi="Arial" w:cs="Arial"/>
        </w:rPr>
        <w:t xml:space="preserve">2019 </w:t>
      </w:r>
      <w:r w:rsidR="00557212">
        <w:rPr>
          <w:rFonts w:ascii="Arial" w:hAnsi="Arial" w:cs="Arial"/>
        </w:rPr>
        <w:t>application form</w:t>
      </w:r>
      <w:r w:rsidRPr="0058370C">
        <w:rPr>
          <w:rFonts w:ascii="Arial" w:hAnsi="Arial" w:cs="Arial"/>
        </w:rPr>
        <w:t xml:space="preserve">.docx) and submit it </w:t>
      </w:r>
      <w:r w:rsidR="00936513">
        <w:rPr>
          <w:rFonts w:ascii="Arial" w:hAnsi="Arial" w:cs="Arial"/>
        </w:rPr>
        <w:t>as an</w:t>
      </w:r>
      <w:r w:rsidRPr="0058370C">
        <w:rPr>
          <w:rFonts w:ascii="Arial" w:hAnsi="Arial" w:cs="Arial"/>
        </w:rPr>
        <w:t xml:space="preserve"> email </w:t>
      </w:r>
      <w:r w:rsidR="00936513">
        <w:rPr>
          <w:rFonts w:ascii="Arial" w:hAnsi="Arial" w:cs="Arial"/>
        </w:rPr>
        <w:t xml:space="preserve">attachment </w:t>
      </w:r>
      <w:r w:rsidRPr="0058370C">
        <w:rPr>
          <w:rFonts w:ascii="Arial" w:hAnsi="Arial" w:cs="Arial"/>
        </w:rPr>
        <w:t xml:space="preserve">to </w:t>
      </w:r>
      <w:r w:rsidRPr="00482DE2">
        <w:rPr>
          <w:rFonts w:ascii="Arial" w:hAnsi="Arial" w:cs="Arial"/>
          <w:color w:val="0070C0"/>
          <w:u w:val="single"/>
        </w:rPr>
        <w:t>jastip-</w:t>
      </w:r>
      <w:r w:rsidR="001B2AA9" w:rsidRPr="00482DE2">
        <w:rPr>
          <w:rFonts w:ascii="Arial" w:hAnsi="Arial" w:cs="Arial"/>
          <w:color w:val="0070C0"/>
          <w:u w:val="single"/>
        </w:rPr>
        <w:t>contact</w:t>
      </w:r>
      <w:r w:rsidRPr="00482DE2">
        <w:rPr>
          <w:rFonts w:ascii="Arial" w:hAnsi="Arial" w:cs="Arial"/>
          <w:color w:val="0070C0"/>
          <w:u w:val="single"/>
        </w:rPr>
        <w:t>@</w:t>
      </w:r>
      <w:r w:rsidR="001B2AA9" w:rsidRPr="00482DE2">
        <w:rPr>
          <w:rFonts w:ascii="Arial" w:hAnsi="Arial" w:cs="Arial"/>
          <w:color w:val="0070C0"/>
          <w:u w:val="single"/>
        </w:rPr>
        <w:t>cseas</w:t>
      </w:r>
      <w:r w:rsidRPr="00482DE2">
        <w:rPr>
          <w:rFonts w:ascii="Arial" w:hAnsi="Arial" w:cs="Arial"/>
          <w:color w:val="0070C0"/>
          <w:u w:val="single"/>
        </w:rPr>
        <w:t>.kyoto-u.ac.jp</w:t>
      </w:r>
    </w:p>
    <w:p w14:paraId="343491E3" w14:textId="1457CAC8" w:rsidR="002575EB" w:rsidRPr="0058370C" w:rsidRDefault="00936513" w:rsidP="0058370C">
      <w:pPr>
        <w:pStyle w:val="a5"/>
        <w:numPr>
          <w:ilvl w:val="0"/>
          <w:numId w:val="6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The e</w:t>
      </w:r>
      <w:r w:rsidR="002575EB" w:rsidRPr="0058370C">
        <w:rPr>
          <w:rFonts w:ascii="Arial" w:hAnsi="Arial" w:cs="Arial"/>
        </w:rPr>
        <w:t xml:space="preserve">mail </w:t>
      </w:r>
      <w:r w:rsidR="00990088">
        <w:rPr>
          <w:rFonts w:ascii="Arial" w:hAnsi="Arial" w:cs="Arial"/>
        </w:rPr>
        <w:t>subject</w:t>
      </w:r>
      <w:r w:rsidR="00990088" w:rsidRPr="00583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line </w:t>
      </w:r>
      <w:r w:rsidR="002575EB" w:rsidRPr="0058370C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>r</w:t>
      </w:r>
      <w:r w:rsidR="002575EB" w:rsidRPr="0058370C">
        <w:rPr>
          <w:rFonts w:ascii="Arial" w:hAnsi="Arial" w:cs="Arial"/>
        </w:rPr>
        <w:t>e</w:t>
      </w:r>
      <w:r>
        <w:rPr>
          <w:rFonts w:ascii="Arial" w:hAnsi="Arial" w:cs="Arial"/>
        </w:rPr>
        <w:t>ad</w:t>
      </w:r>
      <w:r w:rsidR="002575EB" w:rsidRPr="0058370C">
        <w:rPr>
          <w:rFonts w:ascii="Arial" w:hAnsi="Arial" w:cs="Arial"/>
        </w:rPr>
        <w:t xml:space="preserve"> “</w:t>
      </w:r>
      <w:r w:rsidR="002575EB" w:rsidRPr="00482DE2">
        <w:rPr>
          <w:rFonts w:ascii="Arial" w:hAnsi="Arial" w:cs="Arial"/>
          <w:i/>
          <w:iCs/>
        </w:rPr>
        <w:t xml:space="preserve">JASTIP-Net </w:t>
      </w:r>
      <w:r w:rsidR="007F7CB3" w:rsidRPr="00482DE2">
        <w:rPr>
          <w:rFonts w:ascii="Arial" w:hAnsi="Arial" w:cs="Arial"/>
          <w:i/>
          <w:iCs/>
        </w:rPr>
        <w:t>20</w:t>
      </w:r>
      <w:r w:rsidR="007F7CB3">
        <w:rPr>
          <w:rFonts w:ascii="Arial" w:hAnsi="Arial" w:cs="Arial"/>
          <w:i/>
          <w:iCs/>
        </w:rPr>
        <w:t>19</w:t>
      </w:r>
      <w:r w:rsidR="007F7CB3" w:rsidRPr="00482DE2">
        <w:rPr>
          <w:rFonts w:ascii="Arial" w:hAnsi="Arial" w:cs="Arial"/>
          <w:i/>
          <w:iCs/>
        </w:rPr>
        <w:t xml:space="preserve"> </w:t>
      </w:r>
      <w:r w:rsidR="002575EB" w:rsidRPr="00482DE2">
        <w:rPr>
          <w:rFonts w:ascii="Arial" w:hAnsi="Arial" w:cs="Arial"/>
          <w:i/>
          <w:iCs/>
        </w:rPr>
        <w:t>application</w:t>
      </w:r>
      <w:r w:rsidR="002575EB" w:rsidRPr="0058370C">
        <w:rPr>
          <w:rFonts w:ascii="Arial" w:hAnsi="Arial" w:cs="Arial"/>
        </w:rPr>
        <w:t>”</w:t>
      </w:r>
    </w:p>
    <w:p w14:paraId="5FCD74F9" w14:textId="77777777" w:rsidR="00260134" w:rsidRDefault="002575EB" w:rsidP="0058370C">
      <w:pPr>
        <w:pStyle w:val="a5"/>
        <w:numPr>
          <w:ilvl w:val="0"/>
          <w:numId w:val="6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>Submit the</w:t>
      </w:r>
      <w:r w:rsidR="00260134">
        <w:rPr>
          <w:rFonts w:ascii="Arial" w:hAnsi="Arial" w:cs="Arial"/>
        </w:rPr>
        <w:t xml:space="preserve"> file in Microsoft Word format</w:t>
      </w:r>
    </w:p>
    <w:p w14:paraId="680D678B" w14:textId="77777777" w:rsidR="003510AA" w:rsidRDefault="003510AA" w:rsidP="0058370C">
      <w:pPr>
        <w:pStyle w:val="a5"/>
        <w:numPr>
          <w:ilvl w:val="0"/>
          <w:numId w:val="6"/>
        </w:numPr>
        <w:ind w:leftChars="0"/>
        <w:rPr>
          <w:rFonts w:ascii="Arial" w:hAnsi="Arial" w:cs="Arial"/>
        </w:rPr>
      </w:pPr>
      <w:r w:rsidRPr="003342F8">
        <w:rPr>
          <w:rFonts w:ascii="Arial" w:hAnsi="Arial" w:cs="Arial"/>
        </w:rPr>
        <w:t xml:space="preserve">The proposed budget for an application should </w:t>
      </w:r>
      <w:r w:rsidRPr="00482DE2">
        <w:rPr>
          <w:rFonts w:ascii="Arial" w:hAnsi="Arial" w:cs="Arial"/>
          <w:b/>
          <w:bCs/>
          <w:u w:val="single"/>
        </w:rPr>
        <w:t>not</w:t>
      </w:r>
      <w:r w:rsidRPr="003342F8">
        <w:rPr>
          <w:rFonts w:ascii="Arial" w:hAnsi="Arial" w:cs="Arial"/>
        </w:rPr>
        <w:t xml:space="preserve"> exceed the maximum amount of </w:t>
      </w:r>
      <w:r>
        <w:rPr>
          <w:rFonts w:ascii="Arial" w:hAnsi="Arial" w:cs="Arial"/>
        </w:rPr>
        <w:t xml:space="preserve">JPY </w:t>
      </w:r>
      <w:r w:rsidRPr="003342F8">
        <w:rPr>
          <w:rFonts w:ascii="Arial" w:hAnsi="Arial" w:cs="Arial"/>
        </w:rPr>
        <w:t>1 million</w:t>
      </w:r>
      <w:r>
        <w:rPr>
          <w:rFonts w:ascii="Arial" w:hAnsi="Arial" w:cs="Arial"/>
        </w:rPr>
        <w:t xml:space="preserve"> (approx. USD 9,200)</w:t>
      </w:r>
    </w:p>
    <w:p w14:paraId="6C7A87B2" w14:textId="261F82F2" w:rsidR="002575EB" w:rsidRPr="0058370C" w:rsidRDefault="002575EB" w:rsidP="0058370C">
      <w:pPr>
        <w:pStyle w:val="a5"/>
        <w:numPr>
          <w:ilvl w:val="0"/>
          <w:numId w:val="6"/>
        </w:numPr>
        <w:ind w:leftChars="0"/>
        <w:rPr>
          <w:rFonts w:ascii="Arial" w:hAnsi="Arial" w:cs="Arial"/>
          <w:b/>
        </w:rPr>
      </w:pPr>
      <w:r w:rsidRPr="0058370C">
        <w:rPr>
          <w:rFonts w:ascii="Arial" w:hAnsi="Arial" w:cs="Arial"/>
        </w:rPr>
        <w:t xml:space="preserve">Notification of screening results: </w:t>
      </w:r>
      <w:proofErr w:type="spellStart"/>
      <w:r w:rsidR="002B2085">
        <w:rPr>
          <w:rFonts w:ascii="Arial" w:hAnsi="Arial" w:cs="Arial"/>
          <w:i/>
          <w:iCs/>
        </w:rPr>
        <w:t>mid</w:t>
      </w:r>
      <w:r w:rsidRPr="00482DE2">
        <w:rPr>
          <w:rFonts w:ascii="Arial" w:hAnsi="Arial" w:cs="Arial"/>
          <w:i/>
          <w:iCs/>
        </w:rPr>
        <w:t xml:space="preserve"> </w:t>
      </w:r>
      <w:r w:rsidR="007F7CB3">
        <w:rPr>
          <w:rFonts w:ascii="Arial" w:hAnsi="Arial" w:cs="Arial"/>
          <w:i/>
          <w:iCs/>
        </w:rPr>
        <w:t>August</w:t>
      </w:r>
      <w:proofErr w:type="spellEnd"/>
      <w:r w:rsidR="007F7CB3" w:rsidRPr="00482DE2">
        <w:rPr>
          <w:rFonts w:ascii="Arial" w:hAnsi="Arial" w:cs="Arial"/>
          <w:i/>
          <w:iCs/>
        </w:rPr>
        <w:t xml:space="preserve"> 201</w:t>
      </w:r>
      <w:r w:rsidR="007F7CB3">
        <w:rPr>
          <w:rFonts w:ascii="Arial" w:hAnsi="Arial" w:cs="Arial"/>
          <w:i/>
          <w:iCs/>
        </w:rPr>
        <w:t>9</w:t>
      </w:r>
    </w:p>
    <w:p w14:paraId="36ED522C" w14:textId="085D7B96" w:rsidR="002575EB" w:rsidRPr="0058370C" w:rsidRDefault="002575EB" w:rsidP="002575EB">
      <w:pPr>
        <w:rPr>
          <w:rFonts w:ascii="Arial" w:hAnsi="Arial" w:cs="Arial"/>
        </w:rPr>
      </w:pPr>
      <w:r w:rsidRPr="0058370C">
        <w:rPr>
          <w:rFonts w:ascii="Arial" w:hAnsi="Arial" w:cs="Arial"/>
        </w:rPr>
        <w:lastRenderedPageBreak/>
        <w:t>4.3 Program Duration and Number of Applications to be Selected</w:t>
      </w:r>
    </w:p>
    <w:p w14:paraId="497634B4" w14:textId="77777777" w:rsidR="002575EB" w:rsidRPr="0058370C" w:rsidRDefault="002575EB" w:rsidP="002575EB">
      <w:pPr>
        <w:rPr>
          <w:rFonts w:ascii="Arial" w:hAnsi="Arial" w:cs="Arial"/>
        </w:rPr>
      </w:pPr>
    </w:p>
    <w:p w14:paraId="56D0CB9C" w14:textId="636A8C51" w:rsidR="002575EB" w:rsidRPr="0058370C" w:rsidRDefault="002575EB" w:rsidP="0058370C">
      <w:pPr>
        <w:pStyle w:val="a5"/>
        <w:numPr>
          <w:ilvl w:val="0"/>
          <w:numId w:val="7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Program duration: From </w:t>
      </w:r>
      <w:r w:rsidR="00546677">
        <w:rPr>
          <w:rFonts w:ascii="Arial" w:hAnsi="Arial" w:cs="Arial"/>
        </w:rPr>
        <w:t>October</w:t>
      </w:r>
      <w:r w:rsidR="006E0348" w:rsidRPr="0058370C">
        <w:rPr>
          <w:rFonts w:ascii="Arial" w:hAnsi="Arial" w:cs="Arial"/>
        </w:rPr>
        <w:t xml:space="preserve"> 201</w:t>
      </w:r>
      <w:r w:rsidR="006E0348">
        <w:rPr>
          <w:rFonts w:ascii="Arial" w:hAnsi="Arial" w:cs="Arial"/>
        </w:rPr>
        <w:t>9</w:t>
      </w:r>
      <w:r w:rsidR="006E0348" w:rsidRPr="0058370C">
        <w:rPr>
          <w:rFonts w:ascii="Arial" w:hAnsi="Arial" w:cs="Arial"/>
        </w:rPr>
        <w:t xml:space="preserve"> </w:t>
      </w:r>
      <w:r w:rsidRPr="0058370C">
        <w:rPr>
          <w:rFonts w:ascii="Arial" w:hAnsi="Arial" w:cs="Arial"/>
        </w:rPr>
        <w:t xml:space="preserve">to </w:t>
      </w:r>
      <w:r w:rsidR="006E0348">
        <w:rPr>
          <w:rFonts w:ascii="Arial" w:hAnsi="Arial" w:cs="Arial"/>
        </w:rPr>
        <w:t>June</w:t>
      </w:r>
      <w:r w:rsidR="006E0348" w:rsidRPr="0058370C">
        <w:rPr>
          <w:rFonts w:ascii="Arial" w:hAnsi="Arial" w:cs="Arial"/>
        </w:rPr>
        <w:t xml:space="preserve"> 20</w:t>
      </w:r>
      <w:r w:rsidR="006E0348">
        <w:rPr>
          <w:rFonts w:ascii="Arial" w:hAnsi="Arial" w:cs="Arial"/>
        </w:rPr>
        <w:t xml:space="preserve">20 </w:t>
      </w:r>
      <w:r w:rsidR="006E0348" w:rsidRPr="00E63C1F">
        <w:rPr>
          <w:rFonts w:ascii="Arial" w:hAnsi="Arial" w:cs="Arial"/>
          <w:b/>
          <w:bCs/>
        </w:rPr>
        <w:t>(The duration is shortened</w:t>
      </w:r>
      <w:r w:rsidR="002B2085">
        <w:rPr>
          <w:rFonts w:ascii="Arial" w:hAnsi="Arial" w:cs="Arial"/>
          <w:b/>
          <w:bCs/>
        </w:rPr>
        <w:t xml:space="preserve"> from</w:t>
      </w:r>
      <w:r w:rsidR="0076211F">
        <w:rPr>
          <w:rFonts w:ascii="Arial" w:hAnsi="Arial" w:cs="Arial"/>
          <w:b/>
          <w:bCs/>
        </w:rPr>
        <w:t xml:space="preserve"> JASTIP-Net 2018)</w:t>
      </w:r>
      <w:r w:rsidR="006E0348" w:rsidRPr="00E63C1F">
        <w:rPr>
          <w:rFonts w:ascii="Arial" w:hAnsi="Arial" w:cs="Arial"/>
          <w:b/>
          <w:bCs/>
        </w:rPr>
        <w:t>)</w:t>
      </w:r>
    </w:p>
    <w:p w14:paraId="1DD07B76" w14:textId="6267DFB1" w:rsidR="002575EB" w:rsidRPr="00E63C1F" w:rsidRDefault="002575EB" w:rsidP="00E63C1F">
      <w:pPr>
        <w:pStyle w:val="a5"/>
        <w:numPr>
          <w:ilvl w:val="0"/>
          <w:numId w:val="7"/>
        </w:numPr>
        <w:ind w:leftChars="0"/>
        <w:rPr>
          <w:rFonts w:ascii="Arial" w:hAnsi="Arial" w:cs="Arial"/>
          <w:b/>
        </w:rPr>
      </w:pPr>
      <w:r w:rsidRPr="0058370C">
        <w:rPr>
          <w:rFonts w:ascii="Arial" w:hAnsi="Arial" w:cs="Arial"/>
        </w:rPr>
        <w:t xml:space="preserve">Number of applications to be </w:t>
      </w:r>
      <w:r w:rsidR="000B28B8">
        <w:rPr>
          <w:rFonts w:ascii="Arial" w:hAnsi="Arial" w:cs="Arial"/>
        </w:rPr>
        <w:t>selected</w:t>
      </w:r>
      <w:r w:rsidRPr="0058370C">
        <w:rPr>
          <w:rFonts w:ascii="Arial" w:hAnsi="Arial" w:cs="Arial"/>
        </w:rPr>
        <w:t>: Around 10</w:t>
      </w:r>
      <w:r w:rsidR="00260134">
        <w:rPr>
          <w:rFonts w:ascii="Arial" w:hAnsi="Arial" w:cs="Arial"/>
        </w:rPr>
        <w:t>-12 in total</w:t>
      </w:r>
    </w:p>
    <w:p w14:paraId="55E8E609" w14:textId="77777777" w:rsidR="00E63C1F" w:rsidRDefault="00E63C1F" w:rsidP="001C6A4D">
      <w:pPr>
        <w:rPr>
          <w:rFonts w:ascii="Arial" w:hAnsi="Arial" w:cs="Arial"/>
          <w:b/>
        </w:rPr>
      </w:pPr>
    </w:p>
    <w:p w14:paraId="621D1EE7" w14:textId="579DA5A7" w:rsidR="00BB1E18" w:rsidRPr="0058370C" w:rsidRDefault="007C6FA8" w:rsidP="001C6A4D">
      <w:pPr>
        <w:rPr>
          <w:rFonts w:ascii="Arial" w:hAnsi="Arial" w:cs="Arial"/>
          <w:b/>
        </w:rPr>
      </w:pPr>
      <w:r w:rsidRPr="0058370C">
        <w:rPr>
          <w:rFonts w:ascii="Arial" w:hAnsi="Arial" w:cs="Arial"/>
          <w:b/>
        </w:rPr>
        <w:t>5</w:t>
      </w:r>
      <w:r w:rsidR="001C6A4D" w:rsidRPr="0058370C">
        <w:rPr>
          <w:rFonts w:ascii="Arial" w:hAnsi="Arial" w:cs="Arial"/>
          <w:b/>
        </w:rPr>
        <w:t>. Obligations</w:t>
      </w:r>
      <w:r w:rsidR="00BB1E18" w:rsidRPr="0058370C">
        <w:rPr>
          <w:rFonts w:ascii="Arial" w:hAnsi="Arial" w:cs="Arial"/>
          <w:b/>
        </w:rPr>
        <w:t xml:space="preserve"> </w:t>
      </w:r>
      <w:r w:rsidR="008C3E17">
        <w:rPr>
          <w:rFonts w:ascii="Arial" w:hAnsi="Arial" w:cs="Arial"/>
          <w:b/>
        </w:rPr>
        <w:t xml:space="preserve">of </w:t>
      </w:r>
      <w:r w:rsidR="00BB1E18" w:rsidRPr="0058370C">
        <w:rPr>
          <w:rFonts w:ascii="Arial" w:hAnsi="Arial" w:cs="Arial"/>
          <w:b/>
        </w:rPr>
        <w:t>successful applicants</w:t>
      </w:r>
    </w:p>
    <w:p w14:paraId="1237773C" w14:textId="7C8A1943" w:rsidR="001C6A4D" w:rsidRPr="0058370C" w:rsidRDefault="001C6A4D" w:rsidP="001C6A4D">
      <w:pPr>
        <w:rPr>
          <w:rFonts w:ascii="Arial" w:hAnsi="Arial" w:cs="Arial"/>
        </w:rPr>
      </w:pPr>
    </w:p>
    <w:p w14:paraId="74E6012D" w14:textId="16E83F68" w:rsidR="00FC377B" w:rsidRPr="0058370C" w:rsidRDefault="00214D58" w:rsidP="0058370C">
      <w:pPr>
        <w:pStyle w:val="a5"/>
        <w:numPr>
          <w:ilvl w:val="0"/>
          <w:numId w:val="3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Some of </w:t>
      </w:r>
      <w:r w:rsidR="0093651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selected</w:t>
      </w:r>
      <w:r>
        <w:rPr>
          <w:rFonts w:ascii="Arial" w:hAnsi="Arial" w:cs="Arial" w:hint="eastAsia"/>
        </w:rPr>
        <w:t xml:space="preserve"> </w:t>
      </w:r>
      <w:r w:rsidR="00FC377B">
        <w:rPr>
          <w:rFonts w:ascii="Arial" w:hAnsi="Arial" w:cs="Arial" w:hint="eastAsia"/>
        </w:rPr>
        <w:t>applicant</w:t>
      </w:r>
      <w:r w:rsidR="00FC377B">
        <w:rPr>
          <w:rFonts w:ascii="Arial" w:hAnsi="Arial" w:cs="Arial"/>
        </w:rPr>
        <w:t>(</w:t>
      </w:r>
      <w:r w:rsidR="00FC377B">
        <w:rPr>
          <w:rFonts w:ascii="Arial" w:hAnsi="Arial" w:cs="Arial" w:hint="eastAsia"/>
        </w:rPr>
        <w:t>s</w:t>
      </w:r>
      <w:r w:rsidR="00FC377B">
        <w:rPr>
          <w:rFonts w:ascii="Arial" w:hAnsi="Arial" w:cs="Arial"/>
        </w:rPr>
        <w:t>)</w:t>
      </w:r>
      <w:r w:rsidR="00FC377B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may be</w:t>
      </w:r>
      <w:r w:rsidR="00FC377B">
        <w:rPr>
          <w:rFonts w:ascii="Arial" w:hAnsi="Arial" w:cs="Arial" w:hint="eastAsia"/>
        </w:rPr>
        <w:t xml:space="preserve"> </w:t>
      </w:r>
      <w:r w:rsidR="000B28B8">
        <w:rPr>
          <w:rFonts w:ascii="Arial" w:hAnsi="Arial" w:cs="Arial"/>
        </w:rPr>
        <w:t>registered</w:t>
      </w:r>
      <w:r w:rsidR="000B28B8">
        <w:rPr>
          <w:rFonts w:ascii="Arial" w:hAnsi="Arial" w:cs="Arial" w:hint="eastAsia"/>
        </w:rPr>
        <w:t xml:space="preserve"> </w:t>
      </w:r>
      <w:r w:rsidR="00FC377B">
        <w:rPr>
          <w:rFonts w:ascii="Arial" w:hAnsi="Arial" w:cs="Arial" w:hint="eastAsia"/>
        </w:rPr>
        <w:t xml:space="preserve">as </w:t>
      </w:r>
      <w:r w:rsidR="00FC377B">
        <w:rPr>
          <w:rFonts w:ascii="Arial" w:hAnsi="Arial" w:cs="Arial"/>
        </w:rPr>
        <w:t>JASTIP research partner(s)/collaborator(s)</w:t>
      </w:r>
      <w:r w:rsidR="0006684A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 xml:space="preserve">official </w:t>
      </w:r>
      <w:r w:rsidR="0006684A">
        <w:rPr>
          <w:rFonts w:ascii="Arial" w:hAnsi="Arial" w:cs="Arial"/>
        </w:rPr>
        <w:t>JASTIP report</w:t>
      </w:r>
      <w:r w:rsidR="000B1065">
        <w:rPr>
          <w:rFonts w:ascii="Arial" w:hAnsi="Arial" w:cs="Arial"/>
        </w:rPr>
        <w:t xml:space="preserve"> to JST</w:t>
      </w:r>
      <w:r w:rsidR="0006684A">
        <w:rPr>
          <w:rFonts w:ascii="Arial" w:hAnsi="Arial" w:cs="Arial"/>
        </w:rPr>
        <w:t>.</w:t>
      </w:r>
      <w:r w:rsidR="00FC377B">
        <w:rPr>
          <w:rFonts w:ascii="Arial" w:hAnsi="Arial" w:cs="Arial"/>
        </w:rPr>
        <w:t xml:space="preserve"> </w:t>
      </w:r>
    </w:p>
    <w:p w14:paraId="36C80705" w14:textId="17DC4BCE" w:rsidR="001C6A4D" w:rsidRPr="00495EB1" w:rsidRDefault="001C6A4D" w:rsidP="0058370C">
      <w:pPr>
        <w:pStyle w:val="a5"/>
        <w:numPr>
          <w:ilvl w:val="0"/>
          <w:numId w:val="3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>In carrying o</w:t>
      </w:r>
      <w:r w:rsidR="0016794B">
        <w:rPr>
          <w:rFonts w:ascii="Arial" w:hAnsi="Arial" w:cs="Arial"/>
        </w:rPr>
        <w:t>ut</w:t>
      </w:r>
      <w:r w:rsidRPr="0058370C">
        <w:rPr>
          <w:rFonts w:ascii="Arial" w:hAnsi="Arial" w:cs="Arial"/>
        </w:rPr>
        <w:t xml:space="preserve"> research</w:t>
      </w:r>
      <w:r w:rsidR="00FC377B">
        <w:rPr>
          <w:rFonts w:ascii="Arial" w:hAnsi="Arial" w:cs="Arial"/>
        </w:rPr>
        <w:t xml:space="preserve"> </w:t>
      </w:r>
      <w:r w:rsidR="008C3E17">
        <w:rPr>
          <w:rFonts w:ascii="Arial" w:hAnsi="Arial" w:cs="Arial"/>
        </w:rPr>
        <w:t xml:space="preserve">that is </w:t>
      </w:r>
      <w:r w:rsidR="00FC377B">
        <w:rPr>
          <w:rFonts w:ascii="Arial" w:hAnsi="Arial" w:cs="Arial"/>
        </w:rPr>
        <w:t>supported by JASTIP (hereinafter referred as to “JASTIP</w:t>
      </w:r>
      <w:r w:rsidR="00214D58">
        <w:rPr>
          <w:rFonts w:ascii="Arial" w:hAnsi="Arial" w:cs="Arial"/>
        </w:rPr>
        <w:t xml:space="preserve"> collaborative</w:t>
      </w:r>
      <w:r w:rsidR="00FC377B">
        <w:rPr>
          <w:rFonts w:ascii="Arial" w:hAnsi="Arial" w:cs="Arial"/>
        </w:rPr>
        <w:t xml:space="preserve"> research”)</w:t>
      </w:r>
      <w:r w:rsidRPr="0058370C">
        <w:rPr>
          <w:rFonts w:ascii="Arial" w:hAnsi="Arial" w:cs="Arial"/>
        </w:rPr>
        <w:t xml:space="preserve">, </w:t>
      </w:r>
      <w:r w:rsidR="008C3E17">
        <w:rPr>
          <w:rFonts w:ascii="Arial" w:hAnsi="Arial" w:cs="Arial"/>
        </w:rPr>
        <w:t xml:space="preserve">the </w:t>
      </w:r>
      <w:r w:rsidR="00BB1E18" w:rsidRPr="0058370C">
        <w:rPr>
          <w:rFonts w:ascii="Arial" w:hAnsi="Arial" w:cs="Arial"/>
        </w:rPr>
        <w:t>set of</w:t>
      </w:r>
      <w:r w:rsidRPr="0058370C">
        <w:rPr>
          <w:rFonts w:ascii="Arial" w:hAnsi="Arial" w:cs="Arial"/>
        </w:rPr>
        <w:t xml:space="preserve"> regulations</w:t>
      </w:r>
      <w:r w:rsidR="00764157" w:rsidRPr="0058370C">
        <w:rPr>
          <w:rFonts w:ascii="Arial" w:hAnsi="Arial" w:cs="Arial"/>
        </w:rPr>
        <w:t xml:space="preserve"> and guidelines</w:t>
      </w:r>
      <w:r w:rsidRPr="0058370C">
        <w:rPr>
          <w:rFonts w:ascii="Arial" w:hAnsi="Arial" w:cs="Arial"/>
        </w:rPr>
        <w:t xml:space="preserve"> relating to </w:t>
      </w:r>
      <w:r w:rsidR="00F55AEB" w:rsidRPr="0058370C">
        <w:rPr>
          <w:rFonts w:ascii="Arial" w:hAnsi="Arial" w:cs="Arial"/>
        </w:rPr>
        <w:t>R</w:t>
      </w:r>
      <w:r w:rsidR="00764157" w:rsidRPr="0058370C">
        <w:rPr>
          <w:rFonts w:ascii="Arial" w:hAnsi="Arial" w:cs="Arial"/>
        </w:rPr>
        <w:t xml:space="preserve">esearch </w:t>
      </w:r>
      <w:r w:rsidR="00F55AEB" w:rsidRPr="0058370C">
        <w:rPr>
          <w:rFonts w:ascii="Arial" w:hAnsi="Arial" w:cs="Arial"/>
        </w:rPr>
        <w:t>C</w:t>
      </w:r>
      <w:r w:rsidR="00764157" w:rsidRPr="0058370C">
        <w:rPr>
          <w:rFonts w:ascii="Arial" w:hAnsi="Arial" w:cs="Arial"/>
        </w:rPr>
        <w:t xml:space="preserve">ompliance and </w:t>
      </w:r>
      <w:r w:rsidR="00F55AEB" w:rsidRPr="0058370C">
        <w:rPr>
          <w:rFonts w:ascii="Arial" w:hAnsi="Arial" w:cs="Arial"/>
        </w:rPr>
        <w:t>E</w:t>
      </w:r>
      <w:r w:rsidR="00764157" w:rsidRPr="0058370C">
        <w:rPr>
          <w:rFonts w:ascii="Arial" w:hAnsi="Arial" w:cs="Arial"/>
        </w:rPr>
        <w:t xml:space="preserve">thics of </w:t>
      </w:r>
      <w:r w:rsidRPr="0058370C">
        <w:rPr>
          <w:rFonts w:ascii="Arial" w:hAnsi="Arial" w:cs="Arial"/>
        </w:rPr>
        <w:t>Kyoto University, most notably with regard to Security Trade Control</w:t>
      </w:r>
      <w:r w:rsidR="008C3E17">
        <w:rPr>
          <w:rFonts w:ascii="Arial" w:hAnsi="Arial" w:cs="Arial"/>
        </w:rPr>
        <w:t xml:space="preserve"> has to be adhered</w:t>
      </w:r>
      <w:r w:rsidRPr="0058370C">
        <w:rPr>
          <w:rFonts w:ascii="Arial" w:hAnsi="Arial" w:cs="Arial"/>
        </w:rPr>
        <w:t>.</w:t>
      </w:r>
      <w:r w:rsidR="00F55AEB" w:rsidRPr="0058370C">
        <w:rPr>
          <w:rFonts w:ascii="Arial" w:hAnsi="Arial" w:cs="Arial"/>
        </w:rPr>
        <w:t xml:space="preserve"> </w:t>
      </w:r>
      <w:r w:rsidR="00273700">
        <w:rPr>
          <w:rFonts w:ascii="Arial" w:hAnsi="Arial" w:cs="Arial"/>
        </w:rPr>
        <w:t>Please</w:t>
      </w:r>
      <w:r w:rsidR="00273700" w:rsidRPr="0058370C">
        <w:rPr>
          <w:rFonts w:ascii="Arial" w:hAnsi="Arial" w:cs="Arial"/>
        </w:rPr>
        <w:t xml:space="preserve"> </w:t>
      </w:r>
      <w:r w:rsidR="00273700">
        <w:rPr>
          <w:rFonts w:ascii="Arial" w:hAnsi="Arial" w:cs="Arial"/>
        </w:rPr>
        <w:t>s</w:t>
      </w:r>
      <w:r w:rsidR="00F55AEB" w:rsidRPr="0058370C">
        <w:rPr>
          <w:rFonts w:ascii="Arial" w:hAnsi="Arial" w:cs="Arial"/>
        </w:rPr>
        <w:t xml:space="preserve">ee further details at </w:t>
      </w:r>
      <w:hyperlink r:id="rId8" w:history="1">
        <w:r w:rsidR="00A5333F" w:rsidRPr="006904B7">
          <w:rPr>
            <w:rStyle w:val="ac"/>
            <w:rFonts w:ascii="Arial" w:hAnsi="Arial" w:cs="Arial"/>
          </w:rPr>
          <w:t>https://www.kyoto-u.ac.jp/en/research/research-compliance-ethics</w:t>
        </w:r>
      </w:hyperlink>
      <w:r w:rsidR="00A5333F">
        <w:rPr>
          <w:rFonts w:ascii="Arial" w:hAnsi="Arial" w:cs="Arial"/>
        </w:rPr>
        <w:t xml:space="preserve">. </w:t>
      </w:r>
      <w:r w:rsidR="00273700">
        <w:rPr>
          <w:rFonts w:ascii="Arial" w:hAnsi="Arial" w:cs="Arial"/>
        </w:rPr>
        <w:t>K</w:t>
      </w:r>
      <w:r w:rsidR="00A5333F">
        <w:rPr>
          <w:rFonts w:ascii="Arial" w:hAnsi="Arial" w:cs="Arial"/>
        </w:rPr>
        <w:t xml:space="preserve">indly </w:t>
      </w:r>
      <w:r w:rsidR="00273700">
        <w:rPr>
          <w:rFonts w:ascii="Arial" w:hAnsi="Arial" w:cs="Arial"/>
        </w:rPr>
        <w:t xml:space="preserve">also </w:t>
      </w:r>
      <w:r w:rsidR="00A5333F">
        <w:rPr>
          <w:rFonts w:ascii="Arial" w:hAnsi="Arial" w:cs="Arial"/>
        </w:rPr>
        <w:t>refer to Section 7</w:t>
      </w:r>
      <w:r w:rsidR="00C4055A">
        <w:rPr>
          <w:rFonts w:ascii="Arial" w:hAnsi="Arial" w:cs="Arial"/>
        </w:rPr>
        <w:t xml:space="preserve"> Budgetary management and limitations</w:t>
      </w:r>
      <w:r w:rsidR="00A5333F">
        <w:rPr>
          <w:rFonts w:ascii="Arial" w:hAnsi="Arial" w:cs="Arial"/>
        </w:rPr>
        <w:t>.</w:t>
      </w:r>
    </w:p>
    <w:p w14:paraId="32C22568" w14:textId="035564A8" w:rsidR="001C6A4D" w:rsidRPr="00E11919" w:rsidRDefault="00FC377B" w:rsidP="0058370C">
      <w:pPr>
        <w:pStyle w:val="a5"/>
        <w:numPr>
          <w:ilvl w:val="0"/>
          <w:numId w:val="3"/>
        </w:numPr>
        <w:ind w:leftChars="0"/>
        <w:rPr>
          <w:rFonts w:ascii="Arial" w:hAnsi="Arial" w:cs="Arial"/>
        </w:rPr>
      </w:pPr>
      <w:r w:rsidRPr="00E11919">
        <w:rPr>
          <w:rFonts w:ascii="Arial" w:hAnsi="Arial" w:cs="Arial"/>
        </w:rPr>
        <w:t>Research partners</w:t>
      </w:r>
      <w:r w:rsidR="001C6A4D" w:rsidRPr="00495EB1">
        <w:rPr>
          <w:rFonts w:ascii="Arial" w:hAnsi="Arial" w:cs="Arial"/>
        </w:rPr>
        <w:t xml:space="preserve"> </w:t>
      </w:r>
      <w:r w:rsidR="00802B12" w:rsidRPr="00495EB1">
        <w:rPr>
          <w:rFonts w:ascii="Arial" w:hAnsi="Arial" w:cs="Arial"/>
        </w:rPr>
        <w:t xml:space="preserve">are obliged to </w:t>
      </w:r>
      <w:r w:rsidR="00412649" w:rsidRPr="00495EB1">
        <w:rPr>
          <w:rFonts w:ascii="Arial" w:hAnsi="Arial" w:cs="Arial"/>
        </w:rPr>
        <w:t xml:space="preserve">submit </w:t>
      </w:r>
      <w:r w:rsidR="001C6A4D" w:rsidRPr="00495EB1">
        <w:rPr>
          <w:rFonts w:ascii="Arial" w:hAnsi="Arial" w:cs="Arial"/>
        </w:rPr>
        <w:t xml:space="preserve">a </w:t>
      </w:r>
      <w:r w:rsidR="00412649" w:rsidRPr="00495EB1">
        <w:rPr>
          <w:rFonts w:ascii="Arial" w:hAnsi="Arial" w:cs="Arial"/>
        </w:rPr>
        <w:t xml:space="preserve">final </w:t>
      </w:r>
      <w:r w:rsidR="001C6A4D" w:rsidRPr="00E11919">
        <w:rPr>
          <w:rFonts w:ascii="Arial" w:hAnsi="Arial" w:cs="Arial"/>
        </w:rPr>
        <w:t xml:space="preserve">report </w:t>
      </w:r>
      <w:r w:rsidR="00412649" w:rsidRPr="00E11919">
        <w:rPr>
          <w:rFonts w:ascii="Arial" w:hAnsi="Arial" w:cs="Arial"/>
        </w:rPr>
        <w:t>after completion</w:t>
      </w:r>
      <w:r w:rsidR="001C6A4D" w:rsidRPr="00E11919">
        <w:rPr>
          <w:rFonts w:ascii="Arial" w:hAnsi="Arial" w:cs="Arial"/>
        </w:rPr>
        <w:t>.</w:t>
      </w:r>
    </w:p>
    <w:p w14:paraId="5D21D169" w14:textId="4FB59D81" w:rsidR="001C6A4D" w:rsidRPr="0058370C" w:rsidRDefault="00FC377B" w:rsidP="0058370C">
      <w:pPr>
        <w:pStyle w:val="a5"/>
        <w:numPr>
          <w:ilvl w:val="0"/>
          <w:numId w:val="3"/>
        </w:numPr>
        <w:ind w:leftChars="0"/>
        <w:rPr>
          <w:rFonts w:ascii="Arial" w:hAnsi="Arial" w:cs="Arial"/>
        </w:rPr>
      </w:pPr>
      <w:r w:rsidRPr="00E11919">
        <w:rPr>
          <w:rFonts w:ascii="Arial" w:hAnsi="Arial" w:cs="Arial"/>
        </w:rPr>
        <w:t>Research partners</w:t>
      </w:r>
      <w:r w:rsidR="001C6A4D" w:rsidRPr="00495EB1">
        <w:rPr>
          <w:rFonts w:ascii="Arial" w:hAnsi="Arial" w:cs="Arial"/>
        </w:rPr>
        <w:t xml:space="preserve"> </w:t>
      </w:r>
      <w:r w:rsidRPr="00495EB1">
        <w:rPr>
          <w:rFonts w:ascii="Arial" w:hAnsi="Arial" w:cs="Arial"/>
        </w:rPr>
        <w:t>can</w:t>
      </w:r>
      <w:r w:rsidR="00802B12" w:rsidRPr="00495EB1">
        <w:rPr>
          <w:rFonts w:ascii="Arial" w:hAnsi="Arial" w:cs="Arial"/>
        </w:rPr>
        <w:t xml:space="preserve"> be requested to publicize </w:t>
      </w:r>
      <w:r w:rsidR="001C6A4D" w:rsidRPr="00495EB1">
        <w:rPr>
          <w:rFonts w:ascii="Arial" w:hAnsi="Arial" w:cs="Arial"/>
        </w:rPr>
        <w:t xml:space="preserve">the results of </w:t>
      </w:r>
      <w:r w:rsidR="0016794B">
        <w:rPr>
          <w:rFonts w:ascii="Arial" w:hAnsi="Arial" w:cs="Arial"/>
        </w:rPr>
        <w:t>thei</w:t>
      </w:r>
      <w:r w:rsidR="0016794B" w:rsidRPr="00495EB1">
        <w:rPr>
          <w:rFonts w:ascii="Arial" w:hAnsi="Arial" w:cs="Arial"/>
        </w:rPr>
        <w:t xml:space="preserve">r </w:t>
      </w:r>
      <w:r w:rsidR="001C6A4D" w:rsidRPr="00495EB1">
        <w:rPr>
          <w:rFonts w:ascii="Arial" w:hAnsi="Arial" w:cs="Arial"/>
        </w:rPr>
        <w:t>research at</w:t>
      </w:r>
      <w:r w:rsidR="00F55AEB" w:rsidRPr="00E11919">
        <w:rPr>
          <w:rFonts w:ascii="Arial" w:hAnsi="Arial" w:cs="Arial"/>
        </w:rPr>
        <w:t xml:space="preserve"> an appropriate occasion</w:t>
      </w:r>
      <w:r w:rsidR="001C6A4D" w:rsidRPr="00E11919">
        <w:rPr>
          <w:rFonts w:ascii="Arial" w:hAnsi="Arial" w:cs="Arial"/>
        </w:rPr>
        <w:t>, for e</w:t>
      </w:r>
      <w:r w:rsidR="001C6A4D" w:rsidRPr="0058370C">
        <w:rPr>
          <w:rFonts w:ascii="Arial" w:hAnsi="Arial" w:cs="Arial"/>
        </w:rPr>
        <w:t xml:space="preserve">xample, an international symposium </w:t>
      </w:r>
      <w:r w:rsidR="00F55AEB" w:rsidRPr="0058370C">
        <w:rPr>
          <w:rFonts w:ascii="Arial" w:hAnsi="Arial" w:cs="Arial"/>
        </w:rPr>
        <w:t xml:space="preserve">to be organized </w:t>
      </w:r>
      <w:r w:rsidR="001C6A4D" w:rsidRPr="0058370C">
        <w:rPr>
          <w:rFonts w:ascii="Arial" w:hAnsi="Arial" w:cs="Arial"/>
        </w:rPr>
        <w:t>by JASTIP.</w:t>
      </w:r>
    </w:p>
    <w:p w14:paraId="756B7FAF" w14:textId="7954E577" w:rsidR="001C6A4D" w:rsidRPr="0058370C" w:rsidRDefault="001C6A4D" w:rsidP="0058370C">
      <w:pPr>
        <w:pStyle w:val="a5"/>
        <w:numPr>
          <w:ilvl w:val="0"/>
          <w:numId w:val="3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When </w:t>
      </w:r>
      <w:r w:rsidR="00802B12" w:rsidRPr="0058370C">
        <w:rPr>
          <w:rFonts w:ascii="Arial" w:hAnsi="Arial" w:cs="Arial"/>
        </w:rPr>
        <w:t>presenting</w:t>
      </w:r>
      <w:r w:rsidRPr="0058370C">
        <w:rPr>
          <w:rFonts w:ascii="Arial" w:hAnsi="Arial" w:cs="Arial"/>
        </w:rPr>
        <w:t xml:space="preserve"> the results of </w:t>
      </w:r>
      <w:r w:rsidR="008C3E17">
        <w:rPr>
          <w:rFonts w:ascii="Arial" w:hAnsi="Arial" w:cs="Arial"/>
        </w:rPr>
        <w:t xml:space="preserve">the </w:t>
      </w:r>
      <w:r w:rsidRPr="0058370C">
        <w:rPr>
          <w:rFonts w:ascii="Arial" w:hAnsi="Arial" w:cs="Arial"/>
        </w:rPr>
        <w:t>research (including at public symposiums, academic conferences</w:t>
      </w:r>
      <w:r w:rsidR="0006684A">
        <w:rPr>
          <w:rFonts w:ascii="Arial" w:hAnsi="Arial" w:cs="Arial"/>
        </w:rPr>
        <w:t>,</w:t>
      </w:r>
      <w:r w:rsidRPr="0058370C">
        <w:rPr>
          <w:rFonts w:ascii="Arial" w:hAnsi="Arial" w:cs="Arial"/>
        </w:rPr>
        <w:t xml:space="preserve"> and on electronic media), </w:t>
      </w:r>
      <w:r w:rsidR="00C70465" w:rsidRPr="0058370C">
        <w:rPr>
          <w:rFonts w:ascii="Arial" w:hAnsi="Arial" w:cs="Arial"/>
        </w:rPr>
        <w:t>an</w:t>
      </w:r>
      <w:r w:rsidR="00802B12" w:rsidRPr="0058370C">
        <w:rPr>
          <w:rFonts w:ascii="Arial" w:hAnsi="Arial" w:cs="Arial"/>
        </w:rPr>
        <w:t xml:space="preserve"> </w:t>
      </w:r>
      <w:r w:rsidRPr="0058370C">
        <w:rPr>
          <w:rFonts w:ascii="Arial" w:hAnsi="Arial" w:cs="Arial"/>
        </w:rPr>
        <w:t>acknowledgement of JASTIP support</w:t>
      </w:r>
      <w:r w:rsidR="00802B12" w:rsidRPr="0058370C">
        <w:rPr>
          <w:rFonts w:ascii="Arial" w:hAnsi="Arial" w:cs="Arial"/>
        </w:rPr>
        <w:t xml:space="preserve"> is </w:t>
      </w:r>
      <w:r w:rsidR="00C70465" w:rsidRPr="0058370C">
        <w:rPr>
          <w:rFonts w:ascii="Arial" w:hAnsi="Arial" w:cs="Arial"/>
        </w:rPr>
        <w:t xml:space="preserve">to be </w:t>
      </w:r>
      <w:r w:rsidR="003510AA">
        <w:rPr>
          <w:rFonts w:ascii="Arial" w:hAnsi="Arial" w:cs="Arial"/>
        </w:rPr>
        <w:t>noted</w:t>
      </w:r>
      <w:r w:rsidR="00C70465" w:rsidRPr="0058370C">
        <w:rPr>
          <w:rFonts w:ascii="Arial" w:hAnsi="Arial" w:cs="Arial"/>
        </w:rPr>
        <w:t>.</w:t>
      </w:r>
      <w:r w:rsidR="009751E3">
        <w:rPr>
          <w:rFonts w:ascii="Arial" w:hAnsi="Arial" w:cs="Arial"/>
        </w:rPr>
        <w:t xml:space="preserve"> (ex. This research is conducted as</w:t>
      </w:r>
      <w:r w:rsidR="0016794B">
        <w:rPr>
          <w:rFonts w:ascii="Arial" w:hAnsi="Arial" w:cs="Arial"/>
        </w:rPr>
        <w:t xml:space="preserve"> an</w:t>
      </w:r>
      <w:r w:rsidR="009751E3">
        <w:rPr>
          <w:rFonts w:ascii="Arial" w:hAnsi="Arial" w:cs="Arial"/>
        </w:rPr>
        <w:t xml:space="preserve"> integral part of </w:t>
      </w:r>
      <w:r w:rsidR="0016794B">
        <w:rPr>
          <w:rFonts w:ascii="Arial" w:hAnsi="Arial" w:cs="Arial"/>
        </w:rPr>
        <w:t xml:space="preserve">a </w:t>
      </w:r>
      <w:r w:rsidR="009751E3">
        <w:rPr>
          <w:rFonts w:ascii="Arial" w:hAnsi="Arial" w:cs="Arial"/>
        </w:rPr>
        <w:t>JASTIP project with necessary supports.)</w:t>
      </w:r>
    </w:p>
    <w:p w14:paraId="18DC3DB2" w14:textId="77777777" w:rsidR="00412649" w:rsidRPr="0058370C" w:rsidRDefault="00412649" w:rsidP="001C6A4D">
      <w:pPr>
        <w:rPr>
          <w:rFonts w:ascii="Arial" w:hAnsi="Arial" w:cs="Arial"/>
        </w:rPr>
      </w:pPr>
    </w:p>
    <w:p w14:paraId="5437A157" w14:textId="565C6AB8" w:rsidR="001C6A4D" w:rsidRPr="0058370C" w:rsidRDefault="007C6FA8" w:rsidP="001C6A4D">
      <w:pPr>
        <w:rPr>
          <w:rFonts w:ascii="Arial" w:hAnsi="Arial" w:cs="Arial"/>
          <w:b/>
        </w:rPr>
      </w:pPr>
      <w:r w:rsidRPr="0058370C">
        <w:rPr>
          <w:rFonts w:ascii="Arial" w:hAnsi="Arial" w:cs="Arial"/>
          <w:b/>
        </w:rPr>
        <w:t>6</w:t>
      </w:r>
      <w:r w:rsidR="001C6A4D" w:rsidRPr="0058370C">
        <w:rPr>
          <w:rFonts w:ascii="Arial" w:hAnsi="Arial" w:cs="Arial"/>
          <w:b/>
        </w:rPr>
        <w:t xml:space="preserve">. Attribution of Intellectual </w:t>
      </w:r>
      <w:r w:rsidR="00F55AEB" w:rsidRPr="0058370C">
        <w:rPr>
          <w:rFonts w:ascii="Arial" w:hAnsi="Arial" w:cs="Arial"/>
          <w:b/>
        </w:rPr>
        <w:t>Property (IP) Right</w:t>
      </w:r>
    </w:p>
    <w:p w14:paraId="753571FA" w14:textId="77777777" w:rsidR="00F55AEB" w:rsidRPr="0058370C" w:rsidRDefault="00F55AEB" w:rsidP="001C6A4D">
      <w:pPr>
        <w:rPr>
          <w:rFonts w:ascii="Arial" w:hAnsi="Arial" w:cs="Arial"/>
        </w:rPr>
      </w:pPr>
    </w:p>
    <w:p w14:paraId="1E6268D3" w14:textId="05682ECA" w:rsidR="001C6A4D" w:rsidRPr="0058370C" w:rsidRDefault="002436ED" w:rsidP="001C6A4D">
      <w:pPr>
        <w:rPr>
          <w:rFonts w:ascii="Arial" w:hAnsi="Arial" w:cs="Arial"/>
        </w:rPr>
      </w:pPr>
      <w:r w:rsidRPr="0058370C">
        <w:rPr>
          <w:rFonts w:ascii="Arial" w:hAnsi="Arial" w:cs="Arial"/>
        </w:rPr>
        <w:t>I</w:t>
      </w:r>
      <w:r w:rsidR="001C6A4D" w:rsidRPr="0058370C">
        <w:rPr>
          <w:rFonts w:ascii="Arial" w:hAnsi="Arial" w:cs="Arial"/>
        </w:rPr>
        <w:t xml:space="preserve">ntellectual </w:t>
      </w:r>
      <w:r w:rsidRPr="0058370C">
        <w:rPr>
          <w:rFonts w:ascii="Arial" w:hAnsi="Arial" w:cs="Arial"/>
        </w:rPr>
        <w:t>Property (IP)</w:t>
      </w:r>
      <w:r w:rsidR="001C6A4D" w:rsidRPr="0058370C">
        <w:rPr>
          <w:rFonts w:ascii="Arial" w:hAnsi="Arial" w:cs="Arial"/>
        </w:rPr>
        <w:t xml:space="preserve"> </w:t>
      </w:r>
      <w:r w:rsidR="000B28B8">
        <w:rPr>
          <w:rFonts w:ascii="Arial" w:hAnsi="Arial" w:cs="Arial"/>
        </w:rPr>
        <w:t xml:space="preserve">such </w:t>
      </w:r>
      <w:r w:rsidR="001C6A4D" w:rsidRPr="0058370C">
        <w:rPr>
          <w:rFonts w:ascii="Arial" w:hAnsi="Arial" w:cs="Arial"/>
        </w:rPr>
        <w:t>as patents</w:t>
      </w:r>
      <w:r w:rsidR="0006684A">
        <w:rPr>
          <w:rFonts w:ascii="Arial" w:hAnsi="Arial" w:cs="Arial"/>
        </w:rPr>
        <w:t>/utility model</w:t>
      </w:r>
      <w:r w:rsidR="0016794B">
        <w:rPr>
          <w:rFonts w:ascii="Arial" w:hAnsi="Arial" w:cs="Arial"/>
        </w:rPr>
        <w:t>s</w:t>
      </w:r>
      <w:r w:rsidR="0006684A">
        <w:rPr>
          <w:rFonts w:ascii="Arial" w:hAnsi="Arial" w:cs="Arial"/>
        </w:rPr>
        <w:t xml:space="preserve"> </w:t>
      </w:r>
      <w:r w:rsidRPr="0058370C">
        <w:rPr>
          <w:rFonts w:ascii="Arial" w:hAnsi="Arial" w:cs="Arial"/>
        </w:rPr>
        <w:t xml:space="preserve">derived </w:t>
      </w:r>
      <w:r w:rsidR="001C6A4D" w:rsidRPr="0058370C">
        <w:rPr>
          <w:rFonts w:ascii="Arial" w:hAnsi="Arial" w:cs="Arial"/>
        </w:rPr>
        <w:t xml:space="preserve">from </w:t>
      </w:r>
      <w:r w:rsidRPr="0058370C">
        <w:rPr>
          <w:rFonts w:ascii="Arial" w:hAnsi="Arial" w:cs="Arial"/>
        </w:rPr>
        <w:t>JASTIP-</w:t>
      </w:r>
      <w:r w:rsidR="000B28B8">
        <w:rPr>
          <w:rFonts w:ascii="Arial" w:hAnsi="Arial" w:cs="Arial"/>
        </w:rPr>
        <w:t>Net</w:t>
      </w:r>
      <w:r w:rsidR="000B28B8" w:rsidRPr="0058370C">
        <w:rPr>
          <w:rFonts w:ascii="Arial" w:hAnsi="Arial" w:cs="Arial"/>
        </w:rPr>
        <w:t xml:space="preserve"> </w:t>
      </w:r>
      <w:r w:rsidR="000B28B8">
        <w:rPr>
          <w:rFonts w:ascii="Arial" w:hAnsi="Arial" w:cs="Arial"/>
        </w:rPr>
        <w:t xml:space="preserve">collaborative </w:t>
      </w:r>
      <w:r w:rsidR="001C6A4D" w:rsidRPr="0058370C">
        <w:rPr>
          <w:rFonts w:ascii="Arial" w:hAnsi="Arial" w:cs="Arial"/>
        </w:rPr>
        <w:t xml:space="preserve">research is attributable to </w:t>
      </w:r>
      <w:r w:rsidRPr="0058370C">
        <w:rPr>
          <w:rFonts w:ascii="Arial" w:hAnsi="Arial" w:cs="Arial"/>
        </w:rPr>
        <w:t>implementing entity</w:t>
      </w:r>
      <w:r w:rsidR="00FC377B">
        <w:rPr>
          <w:rFonts w:ascii="Arial" w:hAnsi="Arial" w:cs="Arial"/>
        </w:rPr>
        <w:t>(s)</w:t>
      </w:r>
      <w:r w:rsidR="001C6A4D" w:rsidRPr="0058370C">
        <w:rPr>
          <w:rFonts w:ascii="Arial" w:hAnsi="Arial" w:cs="Arial"/>
        </w:rPr>
        <w:t xml:space="preserve">, based on JST and Kyoto University commissioned research contracts, and on condition that the period of implementation conforms </w:t>
      </w:r>
      <w:r w:rsidR="0016794B">
        <w:rPr>
          <w:rFonts w:ascii="Arial" w:hAnsi="Arial" w:cs="Arial"/>
        </w:rPr>
        <w:t>to</w:t>
      </w:r>
      <w:r w:rsidR="0016794B" w:rsidRPr="0058370C">
        <w:rPr>
          <w:rFonts w:ascii="Arial" w:hAnsi="Arial" w:cs="Arial"/>
        </w:rPr>
        <w:t xml:space="preserve"> </w:t>
      </w:r>
      <w:r w:rsidR="001C6A4D" w:rsidRPr="0058370C">
        <w:rPr>
          <w:rFonts w:ascii="Arial" w:hAnsi="Arial" w:cs="Arial"/>
        </w:rPr>
        <w:t>the content of Article 19 of the Industrial Technology Enhancement Act (the Japanese equivalent of the Bayh-Dole Act).</w:t>
      </w:r>
    </w:p>
    <w:p w14:paraId="50FAC61D" w14:textId="6C779AAC" w:rsidR="007C6FA8" w:rsidRPr="0058370C" w:rsidRDefault="007C6FA8" w:rsidP="001C6A4D">
      <w:pPr>
        <w:rPr>
          <w:rFonts w:ascii="Arial" w:hAnsi="Arial" w:cs="Arial"/>
        </w:rPr>
      </w:pPr>
    </w:p>
    <w:p w14:paraId="74B68E78" w14:textId="1419B35A" w:rsidR="001C6A4D" w:rsidRPr="0058370C" w:rsidRDefault="007C6FA8" w:rsidP="001C6A4D">
      <w:pPr>
        <w:rPr>
          <w:rFonts w:ascii="Arial" w:hAnsi="Arial" w:cs="Arial"/>
          <w:b/>
        </w:rPr>
      </w:pPr>
      <w:r w:rsidRPr="0058370C">
        <w:rPr>
          <w:rFonts w:ascii="Arial" w:hAnsi="Arial" w:cs="Arial"/>
          <w:b/>
        </w:rPr>
        <w:t>7</w:t>
      </w:r>
      <w:r w:rsidR="001C6A4D" w:rsidRPr="0058370C">
        <w:rPr>
          <w:rFonts w:ascii="Arial" w:hAnsi="Arial" w:cs="Arial"/>
          <w:b/>
        </w:rPr>
        <w:t xml:space="preserve">. Budgetary </w:t>
      </w:r>
      <w:r w:rsidR="00412649" w:rsidRPr="0058370C">
        <w:rPr>
          <w:rFonts w:ascii="Arial" w:hAnsi="Arial" w:cs="Arial"/>
          <w:b/>
        </w:rPr>
        <w:t xml:space="preserve">management and limitations </w:t>
      </w:r>
    </w:p>
    <w:p w14:paraId="1A849ACA" w14:textId="77777777" w:rsidR="00412649" w:rsidRPr="0058370C" w:rsidRDefault="00412649" w:rsidP="001C6A4D">
      <w:pPr>
        <w:rPr>
          <w:rFonts w:ascii="Arial" w:hAnsi="Arial" w:cs="Arial"/>
        </w:rPr>
      </w:pPr>
    </w:p>
    <w:p w14:paraId="6C330156" w14:textId="2D9DA9FD" w:rsidR="001C6A4D" w:rsidRPr="0058370C" w:rsidRDefault="001C6A4D" w:rsidP="001C6A4D">
      <w:pPr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JASTIP-Net </w:t>
      </w:r>
      <w:r w:rsidR="000B28B8">
        <w:rPr>
          <w:rFonts w:ascii="Arial" w:hAnsi="Arial" w:cs="Arial"/>
        </w:rPr>
        <w:t>covers</w:t>
      </w:r>
      <w:r w:rsidRPr="0058370C">
        <w:rPr>
          <w:rFonts w:ascii="Arial" w:hAnsi="Arial" w:cs="Arial"/>
        </w:rPr>
        <w:t xml:space="preserve"> the expenses listed below, relating to the implementation of </w:t>
      </w:r>
      <w:r w:rsidR="00FC377B">
        <w:rPr>
          <w:rFonts w:ascii="Arial" w:hAnsi="Arial" w:cs="Arial"/>
        </w:rPr>
        <w:t>approved</w:t>
      </w:r>
      <w:r w:rsidR="00FC377B" w:rsidRPr="0058370C">
        <w:rPr>
          <w:rFonts w:ascii="Arial" w:hAnsi="Arial" w:cs="Arial"/>
        </w:rPr>
        <w:t xml:space="preserve"> </w:t>
      </w:r>
      <w:r w:rsidR="000B28B8">
        <w:rPr>
          <w:rFonts w:ascii="Arial" w:hAnsi="Arial" w:cs="Arial"/>
        </w:rPr>
        <w:lastRenderedPageBreak/>
        <w:t>proposals</w:t>
      </w:r>
      <w:r w:rsidRPr="0058370C">
        <w:rPr>
          <w:rFonts w:ascii="Arial" w:hAnsi="Arial" w:cs="Arial"/>
        </w:rPr>
        <w:t xml:space="preserve">. Please note that </w:t>
      </w:r>
      <w:r w:rsidR="00FC377B">
        <w:rPr>
          <w:rFonts w:ascii="Arial" w:hAnsi="Arial" w:cs="Arial"/>
        </w:rPr>
        <w:t>budgetary</w:t>
      </w:r>
      <w:r w:rsidR="00FC377B" w:rsidRPr="0058370C">
        <w:rPr>
          <w:rFonts w:ascii="Arial" w:hAnsi="Arial" w:cs="Arial"/>
        </w:rPr>
        <w:t xml:space="preserve"> </w:t>
      </w:r>
      <w:r w:rsidRPr="0058370C">
        <w:rPr>
          <w:rFonts w:ascii="Arial" w:hAnsi="Arial" w:cs="Arial"/>
        </w:rPr>
        <w:t xml:space="preserve">management is carried out by </w:t>
      </w:r>
      <w:r w:rsidR="00FC377B">
        <w:rPr>
          <w:rFonts w:ascii="Arial" w:hAnsi="Arial" w:cs="Arial"/>
        </w:rPr>
        <w:t xml:space="preserve">JASTIP’s </w:t>
      </w:r>
      <w:r w:rsidRPr="0058370C">
        <w:rPr>
          <w:rFonts w:ascii="Arial" w:hAnsi="Arial" w:cs="Arial"/>
        </w:rPr>
        <w:t xml:space="preserve">core researchers </w:t>
      </w:r>
      <w:r w:rsidR="0016794B">
        <w:rPr>
          <w:rFonts w:ascii="Arial" w:hAnsi="Arial" w:cs="Arial"/>
        </w:rPr>
        <w:t>at</w:t>
      </w:r>
      <w:r w:rsidR="0016794B" w:rsidRPr="0058370C">
        <w:rPr>
          <w:rFonts w:ascii="Arial" w:hAnsi="Arial" w:cs="Arial"/>
        </w:rPr>
        <w:t xml:space="preserve"> </w:t>
      </w:r>
      <w:r w:rsidRPr="0058370C">
        <w:rPr>
          <w:rFonts w:ascii="Arial" w:hAnsi="Arial" w:cs="Arial"/>
        </w:rPr>
        <w:t xml:space="preserve">each joint laboratory, and </w:t>
      </w:r>
      <w:r w:rsidR="00FC377B">
        <w:rPr>
          <w:rFonts w:ascii="Arial" w:hAnsi="Arial" w:cs="Arial"/>
        </w:rPr>
        <w:t>the approved budget</w:t>
      </w:r>
      <w:r w:rsidR="00FC377B" w:rsidRPr="0058370C">
        <w:rPr>
          <w:rFonts w:ascii="Arial" w:hAnsi="Arial" w:cs="Arial"/>
        </w:rPr>
        <w:t xml:space="preserve"> </w:t>
      </w:r>
      <w:r w:rsidR="00FC377B">
        <w:rPr>
          <w:rFonts w:ascii="Arial" w:hAnsi="Arial" w:cs="Arial"/>
        </w:rPr>
        <w:t>shall</w:t>
      </w:r>
      <w:r w:rsidR="00FC377B" w:rsidRPr="0058370C">
        <w:rPr>
          <w:rFonts w:ascii="Arial" w:hAnsi="Arial" w:cs="Arial"/>
        </w:rPr>
        <w:t xml:space="preserve"> </w:t>
      </w:r>
      <w:r w:rsidRPr="00482DE2">
        <w:rPr>
          <w:rFonts w:ascii="Arial" w:hAnsi="Arial" w:cs="Arial"/>
          <w:b/>
          <w:bCs/>
          <w:u w:val="single"/>
        </w:rPr>
        <w:t>not</w:t>
      </w:r>
      <w:r w:rsidRPr="0058370C">
        <w:rPr>
          <w:rFonts w:ascii="Arial" w:hAnsi="Arial" w:cs="Arial"/>
        </w:rPr>
        <w:t xml:space="preserve"> </w:t>
      </w:r>
      <w:r w:rsidR="00FC377B">
        <w:rPr>
          <w:rFonts w:ascii="Arial" w:hAnsi="Arial" w:cs="Arial"/>
        </w:rPr>
        <w:t xml:space="preserve">be </w:t>
      </w:r>
      <w:r w:rsidRPr="0058370C">
        <w:rPr>
          <w:rFonts w:ascii="Arial" w:hAnsi="Arial" w:cs="Arial"/>
        </w:rPr>
        <w:t xml:space="preserve">transferred or subcontracted to </w:t>
      </w:r>
      <w:r w:rsidR="00FC377B">
        <w:rPr>
          <w:rFonts w:ascii="Arial" w:hAnsi="Arial" w:cs="Arial"/>
        </w:rPr>
        <w:t>an entity</w:t>
      </w:r>
      <w:r w:rsidR="00A5333F">
        <w:rPr>
          <w:rFonts w:ascii="Arial" w:hAnsi="Arial" w:cs="Arial"/>
        </w:rPr>
        <w:t xml:space="preserve"> and/or </w:t>
      </w:r>
      <w:r w:rsidR="00FC377B">
        <w:rPr>
          <w:rFonts w:ascii="Arial" w:hAnsi="Arial" w:cs="Arial"/>
        </w:rPr>
        <w:t>institution</w:t>
      </w:r>
      <w:r w:rsidRPr="0058370C">
        <w:rPr>
          <w:rFonts w:ascii="Arial" w:hAnsi="Arial" w:cs="Arial"/>
        </w:rPr>
        <w:t xml:space="preserve"> to which applicant</w:t>
      </w:r>
      <w:r w:rsidR="00FC377B">
        <w:rPr>
          <w:rFonts w:ascii="Arial" w:hAnsi="Arial" w:cs="Arial"/>
        </w:rPr>
        <w:t>(s)</w:t>
      </w:r>
      <w:r w:rsidRPr="0058370C">
        <w:rPr>
          <w:rFonts w:ascii="Arial" w:hAnsi="Arial" w:cs="Arial"/>
        </w:rPr>
        <w:t xml:space="preserve"> belongs. Accounting is also carried out at Kyoto University, and </w:t>
      </w:r>
      <w:r w:rsidR="00FC377B">
        <w:rPr>
          <w:rFonts w:ascii="Arial" w:hAnsi="Arial" w:cs="Arial"/>
        </w:rPr>
        <w:t xml:space="preserve">the </w:t>
      </w:r>
      <w:r w:rsidRPr="0058370C">
        <w:rPr>
          <w:rFonts w:ascii="Arial" w:hAnsi="Arial" w:cs="Arial"/>
        </w:rPr>
        <w:t xml:space="preserve">budget </w:t>
      </w:r>
      <w:r w:rsidR="00FC377B">
        <w:rPr>
          <w:rFonts w:ascii="Arial" w:hAnsi="Arial" w:cs="Arial"/>
        </w:rPr>
        <w:t>execution</w:t>
      </w:r>
      <w:r w:rsidR="00FC377B" w:rsidRPr="0058370C">
        <w:rPr>
          <w:rFonts w:ascii="Arial" w:hAnsi="Arial" w:cs="Arial"/>
        </w:rPr>
        <w:t xml:space="preserve"> </w:t>
      </w:r>
      <w:r w:rsidR="00FC377B">
        <w:rPr>
          <w:rFonts w:ascii="Arial" w:hAnsi="Arial" w:cs="Arial"/>
        </w:rPr>
        <w:t xml:space="preserve">is undertaken according to the rules and regulations of </w:t>
      </w:r>
      <w:r w:rsidRPr="0058370C">
        <w:rPr>
          <w:rFonts w:ascii="Arial" w:hAnsi="Arial" w:cs="Arial"/>
        </w:rPr>
        <w:t xml:space="preserve">Kyoto University. Please note that expenses should be </w:t>
      </w:r>
      <w:r w:rsidR="000B28B8">
        <w:rPr>
          <w:rFonts w:ascii="Arial" w:hAnsi="Arial" w:cs="Arial"/>
        </w:rPr>
        <w:t>reimbursed</w:t>
      </w:r>
      <w:r w:rsidR="000B28B8" w:rsidRPr="0058370C">
        <w:rPr>
          <w:rFonts w:ascii="Arial" w:hAnsi="Arial" w:cs="Arial"/>
        </w:rPr>
        <w:t xml:space="preserve"> </w:t>
      </w:r>
      <w:r w:rsidRPr="0058370C">
        <w:rPr>
          <w:rFonts w:ascii="Arial" w:hAnsi="Arial" w:cs="Arial"/>
        </w:rPr>
        <w:t xml:space="preserve">only after </w:t>
      </w:r>
      <w:r w:rsidR="00922ADC">
        <w:rPr>
          <w:rFonts w:ascii="Arial" w:hAnsi="Arial" w:cs="Arial"/>
        </w:rPr>
        <w:t>discussion with and approval by</w:t>
      </w:r>
      <w:r w:rsidRPr="0058370C">
        <w:rPr>
          <w:rFonts w:ascii="Arial" w:hAnsi="Arial" w:cs="Arial"/>
        </w:rPr>
        <w:t xml:space="preserve"> the </w:t>
      </w:r>
      <w:r w:rsidR="0016794B" w:rsidRPr="0058370C">
        <w:rPr>
          <w:rFonts w:ascii="Arial" w:hAnsi="Arial" w:cs="Arial"/>
        </w:rPr>
        <w:t xml:space="preserve">JASTIP </w:t>
      </w:r>
      <w:r w:rsidRPr="0058370C">
        <w:rPr>
          <w:rFonts w:ascii="Arial" w:hAnsi="Arial" w:cs="Arial"/>
        </w:rPr>
        <w:t>core researchers.</w:t>
      </w:r>
    </w:p>
    <w:p w14:paraId="7BC724CB" w14:textId="77777777" w:rsidR="00412649" w:rsidRPr="0058370C" w:rsidRDefault="00412649" w:rsidP="001C6A4D">
      <w:pPr>
        <w:rPr>
          <w:rFonts w:ascii="Arial" w:hAnsi="Arial" w:cs="Arial"/>
        </w:rPr>
      </w:pPr>
    </w:p>
    <w:p w14:paraId="21DB76F6" w14:textId="25B91A1B" w:rsidR="00C81AE7" w:rsidRPr="0058370C" w:rsidRDefault="00C81AE7" w:rsidP="001C6A4D">
      <w:pPr>
        <w:rPr>
          <w:rFonts w:ascii="Arial" w:hAnsi="Arial" w:cs="Arial"/>
        </w:rPr>
      </w:pPr>
      <w:r w:rsidRPr="0058370C">
        <w:rPr>
          <w:rFonts w:ascii="Arial" w:hAnsi="Arial" w:cs="Arial"/>
        </w:rPr>
        <w:t>The</w:t>
      </w:r>
      <w:r w:rsidR="008C3E17">
        <w:rPr>
          <w:rFonts w:ascii="Arial" w:hAnsi="Arial" w:cs="Arial"/>
        </w:rPr>
        <w:t xml:space="preserve"> following</w:t>
      </w:r>
      <w:r w:rsidRPr="0058370C">
        <w:rPr>
          <w:rFonts w:ascii="Arial" w:hAnsi="Arial" w:cs="Arial"/>
        </w:rPr>
        <w:t xml:space="preserve"> are limitation</w:t>
      </w:r>
      <w:r w:rsidR="00680F5E" w:rsidRPr="0058370C">
        <w:rPr>
          <w:rFonts w:ascii="Arial" w:hAnsi="Arial" w:cs="Arial"/>
        </w:rPr>
        <w:t>s</w:t>
      </w:r>
      <w:r w:rsidRPr="0058370C">
        <w:rPr>
          <w:rFonts w:ascii="Arial" w:hAnsi="Arial" w:cs="Arial"/>
        </w:rPr>
        <w:t xml:space="preserve"> o</w:t>
      </w:r>
      <w:r w:rsidR="0016794B">
        <w:rPr>
          <w:rFonts w:ascii="Arial" w:hAnsi="Arial" w:cs="Arial"/>
        </w:rPr>
        <w:t>n</w:t>
      </w:r>
      <w:r w:rsidRPr="0058370C">
        <w:rPr>
          <w:rFonts w:ascii="Arial" w:hAnsi="Arial" w:cs="Arial"/>
        </w:rPr>
        <w:t xml:space="preserve"> expenditures</w:t>
      </w:r>
      <w:r w:rsidR="008C3E17">
        <w:rPr>
          <w:rFonts w:ascii="Arial" w:hAnsi="Arial" w:cs="Arial"/>
        </w:rPr>
        <w:t>:</w:t>
      </w:r>
      <w:r w:rsidRPr="0058370C">
        <w:rPr>
          <w:rFonts w:ascii="Arial" w:hAnsi="Arial" w:cs="Arial"/>
        </w:rPr>
        <w:t xml:space="preserve"> </w:t>
      </w:r>
    </w:p>
    <w:p w14:paraId="7B6F6E8A" w14:textId="77777777" w:rsidR="00C81AE7" w:rsidRPr="0058370C" w:rsidRDefault="00C81AE7" w:rsidP="001C6A4D">
      <w:pPr>
        <w:rPr>
          <w:rFonts w:ascii="Arial" w:hAnsi="Arial" w:cs="Arial"/>
        </w:rPr>
      </w:pPr>
    </w:p>
    <w:p w14:paraId="7CF0A6A8" w14:textId="77777777" w:rsidR="001C6A4D" w:rsidRPr="0058370C" w:rsidRDefault="001C6A4D" w:rsidP="001C6A4D">
      <w:pPr>
        <w:rPr>
          <w:rFonts w:ascii="Arial" w:hAnsi="Arial" w:cs="Arial"/>
        </w:rPr>
      </w:pPr>
      <w:r w:rsidRPr="0058370C">
        <w:rPr>
          <w:rFonts w:ascii="Arial" w:hAnsi="Arial" w:cs="Arial"/>
        </w:rPr>
        <w:t>(1) Allowable expense items</w:t>
      </w:r>
    </w:p>
    <w:p w14:paraId="3736650E" w14:textId="0A216672" w:rsidR="001C6A4D" w:rsidRPr="0058370C" w:rsidRDefault="001C6A4D" w:rsidP="0058370C">
      <w:pPr>
        <w:pStyle w:val="a5"/>
        <w:numPr>
          <w:ilvl w:val="0"/>
          <w:numId w:val="12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>Travel expenses for investigations, meeting and appointments</w:t>
      </w:r>
      <w:r w:rsidR="00680F5E" w:rsidRPr="0058370C">
        <w:rPr>
          <w:rFonts w:ascii="Arial" w:hAnsi="Arial" w:cs="Arial"/>
        </w:rPr>
        <w:t xml:space="preserve">. Travel </w:t>
      </w:r>
      <w:r w:rsidR="0016794B">
        <w:rPr>
          <w:rFonts w:ascii="Arial" w:hAnsi="Arial" w:cs="Arial"/>
        </w:rPr>
        <w:t>must</w:t>
      </w:r>
      <w:r w:rsidR="00680F5E" w:rsidRPr="0058370C">
        <w:rPr>
          <w:rFonts w:ascii="Arial" w:hAnsi="Arial" w:cs="Arial"/>
        </w:rPr>
        <w:t xml:space="preserve"> compl</w:t>
      </w:r>
      <w:r w:rsidR="0016794B">
        <w:rPr>
          <w:rFonts w:ascii="Arial" w:hAnsi="Arial" w:cs="Arial"/>
        </w:rPr>
        <w:t>y</w:t>
      </w:r>
      <w:r w:rsidR="00680F5E" w:rsidRPr="0058370C">
        <w:rPr>
          <w:rFonts w:ascii="Arial" w:hAnsi="Arial" w:cs="Arial"/>
        </w:rPr>
        <w:t xml:space="preserve"> with the “the most economical route” principle of Kyoto University’s guideline. </w:t>
      </w:r>
    </w:p>
    <w:p w14:paraId="3CCFA4D3" w14:textId="26FB0EEB" w:rsidR="001C6A4D" w:rsidRPr="0058370C" w:rsidRDefault="001C6A4D" w:rsidP="0058370C">
      <w:pPr>
        <w:pStyle w:val="a5"/>
        <w:numPr>
          <w:ilvl w:val="0"/>
          <w:numId w:val="12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>Ex-gratia payments</w:t>
      </w:r>
    </w:p>
    <w:p w14:paraId="04F30B39" w14:textId="08781681" w:rsidR="001C6A4D" w:rsidRPr="0058370C" w:rsidRDefault="001C6A4D" w:rsidP="0058370C">
      <w:pPr>
        <w:pStyle w:val="a5"/>
        <w:numPr>
          <w:ilvl w:val="0"/>
          <w:numId w:val="12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>Goods</w:t>
      </w:r>
      <w:r w:rsidR="00412649" w:rsidRPr="0058370C">
        <w:rPr>
          <w:rFonts w:ascii="Arial" w:hAnsi="Arial" w:cs="Arial"/>
        </w:rPr>
        <w:t xml:space="preserve"> including consumables</w:t>
      </w:r>
    </w:p>
    <w:p w14:paraId="7B0231A4" w14:textId="77777777" w:rsidR="00412649" w:rsidRPr="0058370C" w:rsidRDefault="00412649" w:rsidP="001C6A4D">
      <w:pPr>
        <w:rPr>
          <w:rFonts w:ascii="Arial" w:hAnsi="Arial" w:cs="Arial"/>
        </w:rPr>
      </w:pPr>
    </w:p>
    <w:p w14:paraId="1E3759AA" w14:textId="77777777" w:rsidR="001C6A4D" w:rsidRPr="0058370C" w:rsidRDefault="001C6A4D" w:rsidP="001C6A4D">
      <w:pPr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(2) Expense items </w:t>
      </w:r>
      <w:r w:rsidRPr="00482DE2">
        <w:rPr>
          <w:rFonts w:ascii="Arial" w:hAnsi="Arial" w:cs="Arial"/>
          <w:b/>
          <w:bCs/>
          <w:u w:val="single"/>
        </w:rPr>
        <w:t>not</w:t>
      </w:r>
      <w:r w:rsidRPr="0058370C">
        <w:rPr>
          <w:rFonts w:ascii="Arial" w:hAnsi="Arial" w:cs="Arial"/>
        </w:rPr>
        <w:t xml:space="preserve"> allowable</w:t>
      </w:r>
    </w:p>
    <w:p w14:paraId="33B09A0D" w14:textId="77777777" w:rsidR="003510AA" w:rsidRPr="0058370C" w:rsidRDefault="003510AA" w:rsidP="0058370C">
      <w:pPr>
        <w:pStyle w:val="a5"/>
        <w:numPr>
          <w:ilvl w:val="0"/>
          <w:numId w:val="18"/>
        </w:numPr>
        <w:ind w:leftChars="0"/>
        <w:jc w:val="left"/>
        <w:rPr>
          <w:rFonts w:ascii="Arial" w:hAnsi="Arial" w:cs="Arial"/>
        </w:rPr>
      </w:pPr>
      <w:r w:rsidRPr="0058370C">
        <w:rPr>
          <w:rFonts w:ascii="Arial" w:hAnsi="Arial" w:cs="Arial"/>
        </w:rPr>
        <w:t>Expenditures related to the construction of facilities such as buildings and to the acquisition of real estate</w:t>
      </w:r>
    </w:p>
    <w:p w14:paraId="1912AD1B" w14:textId="77777777" w:rsidR="003510AA" w:rsidRPr="0058370C" w:rsidRDefault="003510AA" w:rsidP="0058370C">
      <w:pPr>
        <w:pStyle w:val="a5"/>
        <w:numPr>
          <w:ilvl w:val="0"/>
          <w:numId w:val="16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>Collaborative researchers’ labor costs</w:t>
      </w:r>
    </w:p>
    <w:p w14:paraId="7C87AA1D" w14:textId="3E63E953" w:rsidR="003510AA" w:rsidRPr="0058370C" w:rsidRDefault="003510AA" w:rsidP="0058370C">
      <w:pPr>
        <w:pStyle w:val="a5"/>
        <w:numPr>
          <w:ilvl w:val="0"/>
          <w:numId w:val="16"/>
        </w:numPr>
        <w:ind w:leftChars="0"/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Any expenditure </w:t>
      </w:r>
      <w:r w:rsidR="001B2AA9" w:rsidRPr="00482DE2">
        <w:rPr>
          <w:rFonts w:ascii="Arial" w:hAnsi="Arial" w:cs="Arial"/>
          <w:b/>
          <w:bCs/>
          <w:u w:val="single"/>
        </w:rPr>
        <w:t>not</w:t>
      </w:r>
      <w:r w:rsidR="001B2AA9">
        <w:rPr>
          <w:rFonts w:ascii="Arial" w:hAnsi="Arial" w:cs="Arial"/>
        </w:rPr>
        <w:t xml:space="preserve"> </w:t>
      </w:r>
      <w:r w:rsidRPr="0058370C">
        <w:rPr>
          <w:rFonts w:ascii="Arial" w:hAnsi="Arial" w:cs="Arial"/>
        </w:rPr>
        <w:t>relevant to the approved research proposal is strictly prohibited.</w:t>
      </w:r>
    </w:p>
    <w:p w14:paraId="7B961B69" w14:textId="77777777" w:rsidR="003510AA" w:rsidRDefault="003510AA" w:rsidP="003510AA">
      <w:pPr>
        <w:rPr>
          <w:rFonts w:ascii="Arial" w:hAnsi="Arial" w:cs="Arial"/>
        </w:rPr>
      </w:pPr>
    </w:p>
    <w:p w14:paraId="34E9CD5C" w14:textId="14BF217E" w:rsidR="003510AA" w:rsidRDefault="003510AA" w:rsidP="001C6A4D">
      <w:pPr>
        <w:rPr>
          <w:rFonts w:ascii="Arial" w:hAnsi="Arial" w:cs="Arial"/>
          <w:b/>
        </w:rPr>
      </w:pPr>
      <w:r w:rsidRPr="003510AA">
        <w:rPr>
          <w:rFonts w:ascii="Arial" w:hAnsi="Arial" w:cs="Arial"/>
        </w:rPr>
        <w:t xml:space="preserve">Note: </w:t>
      </w:r>
      <w:r w:rsidR="0016794B">
        <w:rPr>
          <w:rFonts w:ascii="Arial" w:hAnsi="Arial" w:cs="Arial"/>
        </w:rPr>
        <w:t>I</w:t>
      </w:r>
      <w:r w:rsidRPr="003510AA">
        <w:rPr>
          <w:rFonts w:ascii="Arial" w:hAnsi="Arial" w:cs="Arial"/>
        </w:rPr>
        <w:t>n case</w:t>
      </w:r>
      <w:r w:rsidR="0016794B">
        <w:rPr>
          <w:rFonts w:ascii="Arial" w:hAnsi="Arial" w:cs="Arial"/>
        </w:rPr>
        <w:t xml:space="preserve">s </w:t>
      </w:r>
      <w:r w:rsidR="008C3E17">
        <w:rPr>
          <w:rFonts w:ascii="Arial" w:hAnsi="Arial" w:cs="Arial"/>
        </w:rPr>
        <w:t xml:space="preserve">of doubt on </w:t>
      </w:r>
      <w:r w:rsidRPr="003510AA">
        <w:rPr>
          <w:rFonts w:ascii="Arial" w:hAnsi="Arial" w:cs="Arial"/>
        </w:rPr>
        <w:t xml:space="preserve">whether </w:t>
      </w:r>
      <w:r w:rsidR="008C3E17">
        <w:rPr>
          <w:rFonts w:ascii="Arial" w:hAnsi="Arial" w:cs="Arial"/>
        </w:rPr>
        <w:t xml:space="preserve">the </w:t>
      </w:r>
      <w:r w:rsidRPr="003510AA">
        <w:rPr>
          <w:rFonts w:ascii="Arial" w:hAnsi="Arial" w:cs="Arial"/>
        </w:rPr>
        <w:t xml:space="preserve">planned </w:t>
      </w:r>
      <w:r w:rsidR="000B28B8">
        <w:rPr>
          <w:rFonts w:ascii="Arial" w:hAnsi="Arial" w:cs="Arial"/>
        </w:rPr>
        <w:t>expense</w:t>
      </w:r>
      <w:r w:rsidR="000B28B8" w:rsidRPr="003510AA">
        <w:rPr>
          <w:rFonts w:ascii="Arial" w:hAnsi="Arial" w:cs="Arial"/>
        </w:rPr>
        <w:t xml:space="preserve"> </w:t>
      </w:r>
      <w:r w:rsidRPr="003510AA">
        <w:rPr>
          <w:rFonts w:ascii="Arial" w:hAnsi="Arial" w:cs="Arial"/>
        </w:rPr>
        <w:t>fall</w:t>
      </w:r>
      <w:r w:rsidR="0016794B">
        <w:rPr>
          <w:rFonts w:ascii="Arial" w:hAnsi="Arial" w:cs="Arial"/>
        </w:rPr>
        <w:t>s</w:t>
      </w:r>
      <w:r w:rsidRPr="003510AA">
        <w:rPr>
          <w:rFonts w:ascii="Arial" w:hAnsi="Arial" w:cs="Arial"/>
        </w:rPr>
        <w:t xml:space="preserve"> under allowable</w:t>
      </w:r>
      <w:r w:rsidR="0016794B">
        <w:rPr>
          <w:rFonts w:ascii="Arial" w:hAnsi="Arial" w:cs="Arial"/>
        </w:rPr>
        <w:t xml:space="preserve"> expenditures</w:t>
      </w:r>
      <w:r w:rsidRPr="003510AA">
        <w:rPr>
          <w:rFonts w:ascii="Arial" w:hAnsi="Arial" w:cs="Arial"/>
        </w:rPr>
        <w:t xml:space="preserve">, </w:t>
      </w:r>
      <w:r w:rsidR="008C3E17">
        <w:rPr>
          <w:rFonts w:ascii="Arial" w:hAnsi="Arial" w:cs="Arial"/>
        </w:rPr>
        <w:t xml:space="preserve">please </w:t>
      </w:r>
      <w:r w:rsidRPr="003510AA">
        <w:rPr>
          <w:rFonts w:ascii="Arial" w:hAnsi="Arial" w:cs="Arial"/>
        </w:rPr>
        <w:t xml:space="preserve">consult the </w:t>
      </w:r>
      <w:r w:rsidR="008C3E17">
        <w:rPr>
          <w:rFonts w:ascii="Arial" w:hAnsi="Arial" w:cs="Arial"/>
        </w:rPr>
        <w:t xml:space="preserve">JASTIP </w:t>
      </w:r>
      <w:r w:rsidRPr="003510AA">
        <w:rPr>
          <w:rFonts w:ascii="Arial" w:hAnsi="Arial" w:cs="Arial"/>
        </w:rPr>
        <w:t>secretariat in advance.</w:t>
      </w:r>
    </w:p>
    <w:p w14:paraId="2047869F" w14:textId="77777777" w:rsidR="00A5333F" w:rsidRDefault="00A5333F" w:rsidP="001C6A4D">
      <w:pPr>
        <w:rPr>
          <w:rFonts w:ascii="Arial" w:hAnsi="Arial" w:cs="Arial"/>
          <w:b/>
        </w:rPr>
      </w:pPr>
    </w:p>
    <w:p w14:paraId="60161A9F" w14:textId="29B3549D" w:rsidR="001A3E39" w:rsidRDefault="001A3E39" w:rsidP="001C6A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 Privacy Policy</w:t>
      </w:r>
    </w:p>
    <w:p w14:paraId="5FC1E1CD" w14:textId="77777777" w:rsidR="001A3E39" w:rsidRDefault="001A3E39" w:rsidP="001C6A4D">
      <w:pPr>
        <w:rPr>
          <w:rFonts w:ascii="Arial" w:hAnsi="Arial" w:cs="Arial"/>
          <w:b/>
        </w:rPr>
      </w:pPr>
    </w:p>
    <w:p w14:paraId="2C005C5A" w14:textId="45FD7CD7" w:rsidR="001A3E39" w:rsidRPr="007337B4" w:rsidRDefault="003A09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Application </w:t>
      </w:r>
      <w:r w:rsidR="00F33FD0">
        <w:rPr>
          <w:rFonts w:ascii="Arial" w:hAnsi="Arial" w:cs="Arial"/>
        </w:rPr>
        <w:t>information will be handled</w:t>
      </w:r>
      <w:r w:rsidR="0016794B" w:rsidRPr="0016794B">
        <w:rPr>
          <w:rFonts w:ascii="Arial" w:hAnsi="Arial" w:cs="Arial"/>
        </w:rPr>
        <w:t xml:space="preserve"> </w:t>
      </w:r>
      <w:r w:rsidR="0016794B">
        <w:rPr>
          <w:rFonts w:ascii="Arial" w:hAnsi="Arial" w:cs="Arial"/>
        </w:rPr>
        <w:t>confidentially</w:t>
      </w:r>
      <w:r w:rsidR="00F33FD0">
        <w:rPr>
          <w:rFonts w:ascii="Arial" w:hAnsi="Arial" w:cs="Arial"/>
        </w:rPr>
        <w:t xml:space="preserve"> and used only for the selection of the </w:t>
      </w:r>
      <w:r w:rsidR="00AB3DFE">
        <w:rPr>
          <w:rFonts w:ascii="Arial" w:hAnsi="Arial" w:cs="Arial"/>
        </w:rPr>
        <w:t xml:space="preserve">2019 </w:t>
      </w:r>
      <w:r w:rsidR="00F33FD0">
        <w:rPr>
          <w:rFonts w:ascii="Arial" w:hAnsi="Arial" w:cs="Arial"/>
        </w:rPr>
        <w:t>JASTIP collaborative researches</w:t>
      </w:r>
      <w:r>
        <w:rPr>
          <w:rFonts w:ascii="Arial" w:hAnsi="Arial" w:cs="Arial"/>
        </w:rPr>
        <w:t xml:space="preserve"> and for </w:t>
      </w:r>
      <w:r w:rsidR="00F33FD0">
        <w:rPr>
          <w:rFonts w:ascii="Arial" w:hAnsi="Arial" w:cs="Arial"/>
        </w:rPr>
        <w:t xml:space="preserve">mapping exercise for building </w:t>
      </w:r>
      <w:r w:rsidR="0016794B">
        <w:rPr>
          <w:rFonts w:ascii="Arial" w:hAnsi="Arial" w:cs="Arial"/>
        </w:rPr>
        <w:t xml:space="preserve">a </w:t>
      </w:r>
      <w:r w:rsidR="00F33FD0">
        <w:rPr>
          <w:rFonts w:ascii="Arial" w:hAnsi="Arial" w:cs="Arial"/>
        </w:rPr>
        <w:t xml:space="preserve">network of researchers in the region.  </w:t>
      </w:r>
    </w:p>
    <w:p w14:paraId="4B083568" w14:textId="77777777" w:rsidR="001A3E39" w:rsidRDefault="001A3E39" w:rsidP="001C6A4D">
      <w:pPr>
        <w:rPr>
          <w:rFonts w:ascii="Arial" w:hAnsi="Arial" w:cs="Arial"/>
          <w:b/>
        </w:rPr>
      </w:pPr>
    </w:p>
    <w:p w14:paraId="3B637499" w14:textId="4F429F1C" w:rsidR="00922ADC" w:rsidRDefault="00F33FD0" w:rsidP="001C6A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922ADC" w:rsidRPr="0058370C">
        <w:rPr>
          <w:rFonts w:ascii="Arial" w:hAnsi="Arial" w:cs="Arial"/>
          <w:b/>
        </w:rPr>
        <w:t xml:space="preserve">. </w:t>
      </w:r>
      <w:r w:rsidR="001C6A4D" w:rsidRPr="0058370C">
        <w:rPr>
          <w:rFonts w:ascii="Arial" w:hAnsi="Arial" w:cs="Arial"/>
          <w:b/>
        </w:rPr>
        <w:t>Contact</w:t>
      </w:r>
      <w:r w:rsidR="00922ADC">
        <w:rPr>
          <w:rFonts w:ascii="Arial" w:hAnsi="Arial" w:cs="Arial"/>
          <w:b/>
        </w:rPr>
        <w:t xml:space="preserve"> &amp; Further inquires</w:t>
      </w:r>
    </w:p>
    <w:p w14:paraId="717CDE75" w14:textId="5C158A57" w:rsidR="001C6A4D" w:rsidRPr="0058370C" w:rsidRDefault="001C6A4D" w:rsidP="001C6A4D">
      <w:pPr>
        <w:rPr>
          <w:rFonts w:ascii="Arial" w:hAnsi="Arial" w:cs="Arial"/>
          <w:b/>
        </w:rPr>
      </w:pPr>
    </w:p>
    <w:p w14:paraId="5E6F1647" w14:textId="77777777" w:rsidR="00922ADC" w:rsidRDefault="001C6A4D" w:rsidP="001C6A4D">
      <w:pPr>
        <w:rPr>
          <w:rFonts w:ascii="Arial" w:hAnsi="Arial" w:cs="Arial"/>
        </w:rPr>
      </w:pPr>
      <w:r w:rsidRPr="0058370C">
        <w:rPr>
          <w:rFonts w:ascii="Arial" w:hAnsi="Arial" w:cs="Arial"/>
        </w:rPr>
        <w:t xml:space="preserve">Japan ASEAN Science, Technology and Innovation Platform (JASTIP) </w:t>
      </w:r>
    </w:p>
    <w:p w14:paraId="66B691A9" w14:textId="0F7ED08C" w:rsidR="001C6A4D" w:rsidRPr="0058370C" w:rsidRDefault="005D7A7F" w:rsidP="001C6A4D">
      <w:pPr>
        <w:rPr>
          <w:rFonts w:ascii="Arial" w:hAnsi="Arial" w:cs="Arial"/>
        </w:rPr>
      </w:pPr>
      <w:r w:rsidRPr="0058370C">
        <w:rPr>
          <w:rFonts w:ascii="Arial" w:hAnsi="Arial" w:cs="Arial"/>
        </w:rPr>
        <w:t>Programme Coordinator</w:t>
      </w:r>
      <w:r w:rsidR="001C6A4D" w:rsidRPr="0058370C">
        <w:rPr>
          <w:rFonts w:ascii="Arial" w:hAnsi="Arial" w:cs="Arial"/>
        </w:rPr>
        <w:t xml:space="preserve">: </w:t>
      </w:r>
      <w:r w:rsidRPr="0058370C">
        <w:rPr>
          <w:rFonts w:ascii="Arial" w:hAnsi="Arial" w:cs="Arial"/>
        </w:rPr>
        <w:t>Ryuichi Fukuhara</w:t>
      </w:r>
    </w:p>
    <w:p w14:paraId="04FEE181" w14:textId="7624E503" w:rsidR="006D7D93" w:rsidRPr="0058370C" w:rsidRDefault="00922ADC" w:rsidP="001C6A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1C6A4D" w:rsidRPr="0058370C">
        <w:rPr>
          <w:rFonts w:ascii="Arial" w:hAnsi="Arial" w:cs="Arial"/>
        </w:rPr>
        <w:t>jastip-contact@</w:t>
      </w:r>
      <w:r w:rsidR="000B1065">
        <w:rPr>
          <w:rFonts w:ascii="Arial" w:hAnsi="Arial" w:cs="Arial"/>
        </w:rPr>
        <w:t>cseas</w:t>
      </w:r>
      <w:r w:rsidR="001C6A4D" w:rsidRPr="0058370C">
        <w:rPr>
          <w:rFonts w:ascii="Arial" w:hAnsi="Arial" w:cs="Arial"/>
        </w:rPr>
        <w:t>.kyoto-u.ac.jp</w:t>
      </w:r>
    </w:p>
    <w:sectPr w:rsidR="006D7D93" w:rsidRPr="0058370C" w:rsidSect="00981B09">
      <w:footerReference w:type="even" r:id="rId9"/>
      <w:footerReference w:type="default" r:id="rId10"/>
      <w:pgSz w:w="11900" w:h="16840"/>
      <w:pgMar w:top="1985" w:right="1701" w:bottom="1701" w:left="1701" w:header="851" w:footer="992" w:gutter="0"/>
      <w:pgBorders w:offsetFrom="page">
        <w:top w:val="single" w:sz="12" w:space="24" w:color="8496B0" w:themeColor="text2" w:themeTint="99"/>
        <w:left w:val="single" w:sz="12" w:space="24" w:color="8496B0" w:themeColor="text2" w:themeTint="99"/>
        <w:bottom w:val="single" w:sz="12" w:space="24" w:color="8496B0" w:themeColor="text2" w:themeTint="99"/>
        <w:right w:val="single" w:sz="12" w:space="24" w:color="8496B0" w:themeColor="tex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53F23" w14:textId="77777777" w:rsidR="00AD2B9F" w:rsidRDefault="00AD2B9F" w:rsidP="000838CC">
      <w:r>
        <w:separator/>
      </w:r>
    </w:p>
  </w:endnote>
  <w:endnote w:type="continuationSeparator" w:id="0">
    <w:p w14:paraId="1FDAA7AC" w14:textId="77777777" w:rsidR="00AD2B9F" w:rsidRDefault="00AD2B9F" w:rsidP="0008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2"/>
      </w:rPr>
      <w:id w:val="-91747800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1E8B060" w14:textId="26249659" w:rsidR="00A543A2" w:rsidRDefault="00A543A2" w:rsidP="00981B09">
        <w:pPr>
          <w:pStyle w:val="af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926005D" w14:textId="77777777" w:rsidR="00A543A2" w:rsidRDefault="00A543A2" w:rsidP="00981B0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2"/>
      </w:rPr>
      <w:id w:val="1372652577"/>
      <w:docPartObj>
        <w:docPartGallery w:val="Page Numbers (Bottom of Page)"/>
        <w:docPartUnique/>
      </w:docPartObj>
    </w:sdtPr>
    <w:sdtEndPr>
      <w:rPr>
        <w:rStyle w:val="af2"/>
        <w:rFonts w:ascii="Arial" w:hAnsi="Arial" w:cs="Arial"/>
      </w:rPr>
    </w:sdtEndPr>
    <w:sdtContent>
      <w:p w14:paraId="489E7472" w14:textId="41043358" w:rsidR="00A543A2" w:rsidRPr="00981B09" w:rsidRDefault="00A543A2" w:rsidP="00981B09">
        <w:pPr>
          <w:pStyle w:val="af"/>
          <w:framePr w:wrap="none" w:vAnchor="text" w:hAnchor="margin" w:xAlign="center" w:y="1"/>
          <w:rPr>
            <w:rStyle w:val="af2"/>
            <w:rFonts w:ascii="Arial" w:hAnsi="Arial" w:cs="Arial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241CBFB8" w14:textId="6CA2BB7A" w:rsidR="00A543A2" w:rsidRPr="00981B09" w:rsidRDefault="00A543A2" w:rsidP="00981B09">
    <w:pPr>
      <w:pStyle w:val="af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ECA3D" w14:textId="77777777" w:rsidR="00AD2B9F" w:rsidRDefault="00AD2B9F" w:rsidP="000838CC">
      <w:r>
        <w:separator/>
      </w:r>
    </w:p>
  </w:footnote>
  <w:footnote w:type="continuationSeparator" w:id="0">
    <w:p w14:paraId="098DECA6" w14:textId="77777777" w:rsidR="00AD2B9F" w:rsidRDefault="00AD2B9F" w:rsidP="0008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F5D"/>
    <w:multiLevelType w:val="hybridMultilevel"/>
    <w:tmpl w:val="B9EE5232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440604"/>
    <w:multiLevelType w:val="hybridMultilevel"/>
    <w:tmpl w:val="FECA0E74"/>
    <w:lvl w:ilvl="0" w:tplc="587AB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646BB"/>
    <w:multiLevelType w:val="hybridMultilevel"/>
    <w:tmpl w:val="5EFED0E8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645FFC"/>
    <w:multiLevelType w:val="hybridMultilevel"/>
    <w:tmpl w:val="1ACEC7CE"/>
    <w:lvl w:ilvl="0" w:tplc="587AB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7F6DBA"/>
    <w:multiLevelType w:val="hybridMultilevel"/>
    <w:tmpl w:val="E0883E6E"/>
    <w:lvl w:ilvl="0" w:tplc="21306F1E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0512D1"/>
    <w:multiLevelType w:val="hybridMultilevel"/>
    <w:tmpl w:val="4ED22C70"/>
    <w:lvl w:ilvl="0" w:tplc="21306F1E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2E0E24"/>
    <w:multiLevelType w:val="hybridMultilevel"/>
    <w:tmpl w:val="99BA03B4"/>
    <w:lvl w:ilvl="0" w:tplc="C4BCD6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273F3"/>
    <w:multiLevelType w:val="hybridMultilevel"/>
    <w:tmpl w:val="13A616BE"/>
    <w:lvl w:ilvl="0" w:tplc="70C83A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7A7D54"/>
    <w:multiLevelType w:val="hybridMultilevel"/>
    <w:tmpl w:val="8D0CAB38"/>
    <w:lvl w:ilvl="0" w:tplc="587AB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D74D81"/>
    <w:multiLevelType w:val="hybridMultilevel"/>
    <w:tmpl w:val="413C1522"/>
    <w:lvl w:ilvl="0" w:tplc="C570EAFE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F70B6C"/>
    <w:multiLevelType w:val="hybridMultilevel"/>
    <w:tmpl w:val="D8163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80ACA"/>
    <w:multiLevelType w:val="hybridMultilevel"/>
    <w:tmpl w:val="3F249CC0"/>
    <w:lvl w:ilvl="0" w:tplc="13B6A33A">
      <w:start w:val="1"/>
      <w:numFmt w:val="decimal"/>
      <w:lvlText w:val="%1."/>
      <w:lvlJc w:val="left"/>
      <w:pPr>
        <w:ind w:left="780" w:hanging="360"/>
      </w:pPr>
      <w:rPr>
        <w:rFonts w:eastAsia="ＭＳ Ｐゴシック" w:hint="eastAsia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54035E8"/>
    <w:multiLevelType w:val="hybridMultilevel"/>
    <w:tmpl w:val="8C680742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8C64E1"/>
    <w:multiLevelType w:val="hybridMultilevel"/>
    <w:tmpl w:val="A24A75D4"/>
    <w:lvl w:ilvl="0" w:tplc="587AB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3F25F4"/>
    <w:multiLevelType w:val="hybridMultilevel"/>
    <w:tmpl w:val="66BA4C06"/>
    <w:lvl w:ilvl="0" w:tplc="13B6A33A">
      <w:start w:val="1"/>
      <w:numFmt w:val="decimal"/>
      <w:lvlText w:val="%1."/>
      <w:lvlJc w:val="left"/>
      <w:pPr>
        <w:ind w:left="570" w:hanging="360"/>
      </w:pPr>
      <w:rPr>
        <w:rFonts w:eastAsia="ＭＳ Ｐゴシック" w:hint="eastAsia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62D0A01"/>
    <w:multiLevelType w:val="hybridMultilevel"/>
    <w:tmpl w:val="169E138A"/>
    <w:lvl w:ilvl="0" w:tplc="C570EAFE">
      <w:start w:val="1"/>
      <w:numFmt w:val="lowerLetter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7FA4126"/>
    <w:multiLevelType w:val="hybridMultilevel"/>
    <w:tmpl w:val="3B98BB60"/>
    <w:lvl w:ilvl="0" w:tplc="587AB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EE0D9A"/>
    <w:multiLevelType w:val="hybridMultilevel"/>
    <w:tmpl w:val="58427642"/>
    <w:lvl w:ilvl="0" w:tplc="E53837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E66CC1"/>
    <w:multiLevelType w:val="hybridMultilevel"/>
    <w:tmpl w:val="E2EE7B90"/>
    <w:lvl w:ilvl="0" w:tplc="587AB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C00AC1"/>
    <w:multiLevelType w:val="hybridMultilevel"/>
    <w:tmpl w:val="78000D26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EE312F"/>
    <w:multiLevelType w:val="hybridMultilevel"/>
    <w:tmpl w:val="3F0E82B0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3FAE7E72">
      <w:start w:val="1"/>
      <w:numFmt w:val="bullet"/>
      <w:lvlText w:val="•"/>
      <w:lvlJc w:val="left"/>
      <w:pPr>
        <w:ind w:left="1360" w:hanging="940"/>
      </w:pPr>
      <w:rPr>
        <w:rFonts w:ascii="游明朝" w:eastAsia="游明朝" w:hAnsi="游明朝" w:cs="Arial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925203"/>
    <w:multiLevelType w:val="hybridMultilevel"/>
    <w:tmpl w:val="63F06F22"/>
    <w:lvl w:ilvl="0" w:tplc="587AB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CA68EC"/>
    <w:multiLevelType w:val="hybridMultilevel"/>
    <w:tmpl w:val="062CFE6E"/>
    <w:lvl w:ilvl="0" w:tplc="587ABA5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4B4B68"/>
    <w:multiLevelType w:val="hybridMultilevel"/>
    <w:tmpl w:val="1F3233C6"/>
    <w:lvl w:ilvl="0" w:tplc="587AB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A95867"/>
    <w:multiLevelType w:val="hybridMultilevel"/>
    <w:tmpl w:val="60E6E52E"/>
    <w:lvl w:ilvl="0" w:tplc="587AB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976652"/>
    <w:multiLevelType w:val="hybridMultilevel"/>
    <w:tmpl w:val="6EB45FF8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A39ED"/>
    <w:multiLevelType w:val="hybridMultilevel"/>
    <w:tmpl w:val="16D41D1C"/>
    <w:lvl w:ilvl="0" w:tplc="587AB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6105C6"/>
    <w:multiLevelType w:val="hybridMultilevel"/>
    <w:tmpl w:val="68D88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7952F8"/>
    <w:multiLevelType w:val="hybridMultilevel"/>
    <w:tmpl w:val="76EEEA80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006E70"/>
    <w:multiLevelType w:val="hybridMultilevel"/>
    <w:tmpl w:val="038669D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A69447E"/>
    <w:multiLevelType w:val="hybridMultilevel"/>
    <w:tmpl w:val="94F63F00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C82B36"/>
    <w:multiLevelType w:val="hybridMultilevel"/>
    <w:tmpl w:val="06AC58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F45348B"/>
    <w:multiLevelType w:val="hybridMultilevel"/>
    <w:tmpl w:val="CA7EF31E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E14558"/>
    <w:multiLevelType w:val="hybridMultilevel"/>
    <w:tmpl w:val="F97C9578"/>
    <w:lvl w:ilvl="0" w:tplc="587AB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4B55AE"/>
    <w:multiLevelType w:val="hybridMultilevel"/>
    <w:tmpl w:val="61B24806"/>
    <w:lvl w:ilvl="0" w:tplc="21306F1E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C0128D1"/>
    <w:multiLevelType w:val="hybridMultilevel"/>
    <w:tmpl w:val="092063B8"/>
    <w:lvl w:ilvl="0" w:tplc="C570EAFE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B4685A"/>
    <w:multiLevelType w:val="hybridMultilevel"/>
    <w:tmpl w:val="BB262EDC"/>
    <w:lvl w:ilvl="0" w:tplc="7FFC4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0560EF"/>
    <w:multiLevelType w:val="hybridMultilevel"/>
    <w:tmpl w:val="14D0B75C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111F0A"/>
    <w:multiLevelType w:val="hybridMultilevel"/>
    <w:tmpl w:val="CF06AFD8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36C4F"/>
    <w:multiLevelType w:val="hybridMultilevel"/>
    <w:tmpl w:val="E6A626D4"/>
    <w:lvl w:ilvl="0" w:tplc="CF8CBF1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B99739C"/>
    <w:multiLevelType w:val="hybridMultilevel"/>
    <w:tmpl w:val="D6C02192"/>
    <w:lvl w:ilvl="0" w:tplc="587ABA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177590"/>
    <w:multiLevelType w:val="hybridMultilevel"/>
    <w:tmpl w:val="AFE68E7E"/>
    <w:lvl w:ilvl="0" w:tplc="C570EA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1"/>
  </w:num>
  <w:num w:numId="3">
    <w:abstractNumId w:val="28"/>
  </w:num>
  <w:num w:numId="4">
    <w:abstractNumId w:val="0"/>
  </w:num>
  <w:num w:numId="5">
    <w:abstractNumId w:val="41"/>
  </w:num>
  <w:num w:numId="6">
    <w:abstractNumId w:val="19"/>
  </w:num>
  <w:num w:numId="7">
    <w:abstractNumId w:val="32"/>
  </w:num>
  <w:num w:numId="8">
    <w:abstractNumId w:val="35"/>
  </w:num>
  <w:num w:numId="9">
    <w:abstractNumId w:val="9"/>
  </w:num>
  <w:num w:numId="10">
    <w:abstractNumId w:val="15"/>
  </w:num>
  <w:num w:numId="11">
    <w:abstractNumId w:val="39"/>
  </w:num>
  <w:num w:numId="12">
    <w:abstractNumId w:val="25"/>
  </w:num>
  <w:num w:numId="13">
    <w:abstractNumId w:val="2"/>
  </w:num>
  <w:num w:numId="14">
    <w:abstractNumId w:val="30"/>
  </w:num>
  <w:num w:numId="15">
    <w:abstractNumId w:val="20"/>
  </w:num>
  <w:num w:numId="16">
    <w:abstractNumId w:val="37"/>
  </w:num>
  <w:num w:numId="17">
    <w:abstractNumId w:val="12"/>
  </w:num>
  <w:num w:numId="18">
    <w:abstractNumId w:val="38"/>
  </w:num>
  <w:num w:numId="19">
    <w:abstractNumId w:val="27"/>
  </w:num>
  <w:num w:numId="20">
    <w:abstractNumId w:val="6"/>
  </w:num>
  <w:num w:numId="21">
    <w:abstractNumId w:val="36"/>
  </w:num>
  <w:num w:numId="22">
    <w:abstractNumId w:val="17"/>
  </w:num>
  <w:num w:numId="23">
    <w:abstractNumId w:val="7"/>
  </w:num>
  <w:num w:numId="24">
    <w:abstractNumId w:val="21"/>
  </w:num>
  <w:num w:numId="25">
    <w:abstractNumId w:val="29"/>
  </w:num>
  <w:num w:numId="26">
    <w:abstractNumId w:val="22"/>
  </w:num>
  <w:num w:numId="27">
    <w:abstractNumId w:val="14"/>
  </w:num>
  <w:num w:numId="28">
    <w:abstractNumId w:val="11"/>
  </w:num>
  <w:num w:numId="29">
    <w:abstractNumId w:val="5"/>
  </w:num>
  <w:num w:numId="30">
    <w:abstractNumId w:val="34"/>
  </w:num>
  <w:num w:numId="31">
    <w:abstractNumId w:val="4"/>
  </w:num>
  <w:num w:numId="32">
    <w:abstractNumId w:val="3"/>
  </w:num>
  <w:num w:numId="33">
    <w:abstractNumId w:val="18"/>
  </w:num>
  <w:num w:numId="34">
    <w:abstractNumId w:val="16"/>
  </w:num>
  <w:num w:numId="35">
    <w:abstractNumId w:val="1"/>
  </w:num>
  <w:num w:numId="36">
    <w:abstractNumId w:val="33"/>
  </w:num>
  <w:num w:numId="37">
    <w:abstractNumId w:val="23"/>
  </w:num>
  <w:num w:numId="38">
    <w:abstractNumId w:val="24"/>
  </w:num>
  <w:num w:numId="39">
    <w:abstractNumId w:val="40"/>
  </w:num>
  <w:num w:numId="40">
    <w:abstractNumId w:val="13"/>
  </w:num>
  <w:num w:numId="41">
    <w:abstractNumId w:val="2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4D"/>
    <w:rsid w:val="00037697"/>
    <w:rsid w:val="0006684A"/>
    <w:rsid w:val="000838CC"/>
    <w:rsid w:val="000A0DF1"/>
    <w:rsid w:val="000B1065"/>
    <w:rsid w:val="000B28B8"/>
    <w:rsid w:val="001030ED"/>
    <w:rsid w:val="001068DD"/>
    <w:rsid w:val="00117AC2"/>
    <w:rsid w:val="00124527"/>
    <w:rsid w:val="00132CF1"/>
    <w:rsid w:val="0014363A"/>
    <w:rsid w:val="00152FB2"/>
    <w:rsid w:val="0015527E"/>
    <w:rsid w:val="0016794B"/>
    <w:rsid w:val="00173ED5"/>
    <w:rsid w:val="00187338"/>
    <w:rsid w:val="001A33CC"/>
    <w:rsid w:val="001A3E39"/>
    <w:rsid w:val="001B266A"/>
    <w:rsid w:val="001B2AA9"/>
    <w:rsid w:val="001C4A13"/>
    <w:rsid w:val="001C6A4D"/>
    <w:rsid w:val="001E396C"/>
    <w:rsid w:val="00202716"/>
    <w:rsid w:val="002118E6"/>
    <w:rsid w:val="00211FCA"/>
    <w:rsid w:val="00214D58"/>
    <w:rsid w:val="00236EAD"/>
    <w:rsid w:val="002436ED"/>
    <w:rsid w:val="0025407C"/>
    <w:rsid w:val="002575EB"/>
    <w:rsid w:val="00260134"/>
    <w:rsid w:val="002726FE"/>
    <w:rsid w:val="00273700"/>
    <w:rsid w:val="00273F3E"/>
    <w:rsid w:val="00294644"/>
    <w:rsid w:val="002B2085"/>
    <w:rsid w:val="002B21EB"/>
    <w:rsid w:val="002C189C"/>
    <w:rsid w:val="002D5F6B"/>
    <w:rsid w:val="002F0865"/>
    <w:rsid w:val="00337653"/>
    <w:rsid w:val="003510AA"/>
    <w:rsid w:val="0035779C"/>
    <w:rsid w:val="00366F57"/>
    <w:rsid w:val="00370678"/>
    <w:rsid w:val="003A0989"/>
    <w:rsid w:val="003B6276"/>
    <w:rsid w:val="00403C49"/>
    <w:rsid w:val="00412649"/>
    <w:rsid w:val="004628D6"/>
    <w:rsid w:val="00482DE2"/>
    <w:rsid w:val="00495EB1"/>
    <w:rsid w:val="004B5365"/>
    <w:rsid w:val="004E371F"/>
    <w:rsid w:val="00506E43"/>
    <w:rsid w:val="0051447B"/>
    <w:rsid w:val="00545F51"/>
    <w:rsid w:val="00546677"/>
    <w:rsid w:val="00557212"/>
    <w:rsid w:val="005610B5"/>
    <w:rsid w:val="00577E6C"/>
    <w:rsid w:val="0058370C"/>
    <w:rsid w:val="005D7A7F"/>
    <w:rsid w:val="005F4328"/>
    <w:rsid w:val="00614797"/>
    <w:rsid w:val="0064218E"/>
    <w:rsid w:val="006551AA"/>
    <w:rsid w:val="00662769"/>
    <w:rsid w:val="00664858"/>
    <w:rsid w:val="0067225A"/>
    <w:rsid w:val="00680F5E"/>
    <w:rsid w:val="00685DFC"/>
    <w:rsid w:val="006A10AF"/>
    <w:rsid w:val="006B33B5"/>
    <w:rsid w:val="006D7D93"/>
    <w:rsid w:val="006E0348"/>
    <w:rsid w:val="006F50F8"/>
    <w:rsid w:val="007337B4"/>
    <w:rsid w:val="0076211F"/>
    <w:rsid w:val="00764157"/>
    <w:rsid w:val="0077168C"/>
    <w:rsid w:val="00791A1B"/>
    <w:rsid w:val="007923A2"/>
    <w:rsid w:val="007C6FA8"/>
    <w:rsid w:val="007C73E5"/>
    <w:rsid w:val="007D7424"/>
    <w:rsid w:val="007F7CB3"/>
    <w:rsid w:val="00802B12"/>
    <w:rsid w:val="00813A11"/>
    <w:rsid w:val="00822B4B"/>
    <w:rsid w:val="00824004"/>
    <w:rsid w:val="00826D8A"/>
    <w:rsid w:val="00833DF3"/>
    <w:rsid w:val="00836018"/>
    <w:rsid w:val="00840759"/>
    <w:rsid w:val="00844DF4"/>
    <w:rsid w:val="008565C8"/>
    <w:rsid w:val="00891B19"/>
    <w:rsid w:val="0089517E"/>
    <w:rsid w:val="00895E47"/>
    <w:rsid w:val="0089774A"/>
    <w:rsid w:val="008A1DCF"/>
    <w:rsid w:val="008B1841"/>
    <w:rsid w:val="008C3E17"/>
    <w:rsid w:val="00900749"/>
    <w:rsid w:val="00911172"/>
    <w:rsid w:val="00911727"/>
    <w:rsid w:val="00922ADC"/>
    <w:rsid w:val="00936513"/>
    <w:rsid w:val="00946D29"/>
    <w:rsid w:val="00951D88"/>
    <w:rsid w:val="009708D4"/>
    <w:rsid w:val="009751E3"/>
    <w:rsid w:val="00981B09"/>
    <w:rsid w:val="009866BD"/>
    <w:rsid w:val="00990088"/>
    <w:rsid w:val="009A2CCD"/>
    <w:rsid w:val="009A57E3"/>
    <w:rsid w:val="009B1E48"/>
    <w:rsid w:val="009F2E0F"/>
    <w:rsid w:val="009F43C3"/>
    <w:rsid w:val="009F761C"/>
    <w:rsid w:val="00A045ED"/>
    <w:rsid w:val="00A070A9"/>
    <w:rsid w:val="00A220F4"/>
    <w:rsid w:val="00A5333F"/>
    <w:rsid w:val="00A543A2"/>
    <w:rsid w:val="00A6622D"/>
    <w:rsid w:val="00A73876"/>
    <w:rsid w:val="00AB3DFE"/>
    <w:rsid w:val="00AB6F63"/>
    <w:rsid w:val="00AD2B9F"/>
    <w:rsid w:val="00AD4BAB"/>
    <w:rsid w:val="00AD7C9D"/>
    <w:rsid w:val="00AF3070"/>
    <w:rsid w:val="00B5494C"/>
    <w:rsid w:val="00B631B9"/>
    <w:rsid w:val="00B9572D"/>
    <w:rsid w:val="00BB1E18"/>
    <w:rsid w:val="00BD24C5"/>
    <w:rsid w:val="00BE599F"/>
    <w:rsid w:val="00BF22C3"/>
    <w:rsid w:val="00C054B9"/>
    <w:rsid w:val="00C1471C"/>
    <w:rsid w:val="00C16088"/>
    <w:rsid w:val="00C35F02"/>
    <w:rsid w:val="00C4055A"/>
    <w:rsid w:val="00C43B14"/>
    <w:rsid w:val="00C445EC"/>
    <w:rsid w:val="00C46888"/>
    <w:rsid w:val="00C50A00"/>
    <w:rsid w:val="00C55663"/>
    <w:rsid w:val="00C70465"/>
    <w:rsid w:val="00C81AE7"/>
    <w:rsid w:val="00C840BB"/>
    <w:rsid w:val="00CA5E80"/>
    <w:rsid w:val="00CC1240"/>
    <w:rsid w:val="00CD4403"/>
    <w:rsid w:val="00CD6978"/>
    <w:rsid w:val="00CE1539"/>
    <w:rsid w:val="00D52AA2"/>
    <w:rsid w:val="00D53F17"/>
    <w:rsid w:val="00D6499F"/>
    <w:rsid w:val="00D86B6D"/>
    <w:rsid w:val="00DB6FFD"/>
    <w:rsid w:val="00DD5FEE"/>
    <w:rsid w:val="00DE7994"/>
    <w:rsid w:val="00DF38D2"/>
    <w:rsid w:val="00DF6BF1"/>
    <w:rsid w:val="00E11919"/>
    <w:rsid w:val="00E3084B"/>
    <w:rsid w:val="00E3514A"/>
    <w:rsid w:val="00E63C1F"/>
    <w:rsid w:val="00E63CCD"/>
    <w:rsid w:val="00EA236D"/>
    <w:rsid w:val="00EA524A"/>
    <w:rsid w:val="00EB13E9"/>
    <w:rsid w:val="00EC38DF"/>
    <w:rsid w:val="00ED2DF9"/>
    <w:rsid w:val="00ED66FF"/>
    <w:rsid w:val="00EF0FCB"/>
    <w:rsid w:val="00EF6E3B"/>
    <w:rsid w:val="00F04B87"/>
    <w:rsid w:val="00F12947"/>
    <w:rsid w:val="00F33FD0"/>
    <w:rsid w:val="00F34A06"/>
    <w:rsid w:val="00F37C81"/>
    <w:rsid w:val="00F44D85"/>
    <w:rsid w:val="00F470B8"/>
    <w:rsid w:val="00F55AEB"/>
    <w:rsid w:val="00F56F57"/>
    <w:rsid w:val="00F91E7B"/>
    <w:rsid w:val="00F97640"/>
    <w:rsid w:val="00FC377B"/>
    <w:rsid w:val="00FC3A84"/>
    <w:rsid w:val="00FD6BD6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1CF04"/>
  <w15:docId w15:val="{16177F36-AE54-4348-A699-42F5CFD7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A4D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A4D"/>
    <w:rPr>
      <w:rFonts w:ascii="ＭＳ 明朝" w:eastAsia="ＭＳ 明朝"/>
      <w:sz w:val="18"/>
      <w:szCs w:val="18"/>
    </w:rPr>
  </w:style>
  <w:style w:type="paragraph" w:styleId="a5">
    <w:name w:val="List Paragraph"/>
    <w:basedOn w:val="a"/>
    <w:uiPriority w:val="34"/>
    <w:qFormat/>
    <w:rsid w:val="00BB1E18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C5566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5566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55663"/>
  </w:style>
  <w:style w:type="paragraph" w:styleId="a9">
    <w:name w:val="annotation subject"/>
    <w:basedOn w:val="a7"/>
    <w:next w:val="a7"/>
    <w:link w:val="aa"/>
    <w:uiPriority w:val="99"/>
    <w:semiHidden/>
    <w:unhideWhenUsed/>
    <w:rsid w:val="00C5566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55663"/>
    <w:rPr>
      <w:b/>
      <w:bCs/>
    </w:rPr>
  </w:style>
  <w:style w:type="paragraph" w:styleId="ab">
    <w:name w:val="Revision"/>
    <w:hidden/>
    <w:uiPriority w:val="99"/>
    <w:semiHidden/>
    <w:rsid w:val="00C55663"/>
  </w:style>
  <w:style w:type="character" w:styleId="ac">
    <w:name w:val="Hyperlink"/>
    <w:basedOn w:val="a0"/>
    <w:uiPriority w:val="99"/>
    <w:unhideWhenUsed/>
    <w:rsid w:val="00A5333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53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838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38CC"/>
  </w:style>
  <w:style w:type="paragraph" w:styleId="af">
    <w:name w:val="footer"/>
    <w:basedOn w:val="a"/>
    <w:link w:val="af0"/>
    <w:uiPriority w:val="99"/>
    <w:unhideWhenUsed/>
    <w:rsid w:val="000838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38CC"/>
  </w:style>
  <w:style w:type="table" w:styleId="af1">
    <w:name w:val="Table Grid"/>
    <w:basedOn w:val="a1"/>
    <w:uiPriority w:val="39"/>
    <w:rsid w:val="00DD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semiHidden/>
    <w:unhideWhenUsed/>
    <w:rsid w:val="00A5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oto-u.ac.jp/en/research/research-compliance-ethi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University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Ryuichi Fukuhara</dc:creator>
  <cp:lastModifiedBy>Ryuichi Fukuhara</cp:lastModifiedBy>
  <cp:revision>6</cp:revision>
  <cp:lastPrinted>2018-06-20T16:06:00Z</cp:lastPrinted>
  <dcterms:created xsi:type="dcterms:W3CDTF">2019-07-11T08:56:00Z</dcterms:created>
  <dcterms:modified xsi:type="dcterms:W3CDTF">2019-07-19T05:26:00Z</dcterms:modified>
</cp:coreProperties>
</file>